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4DA29" w14:textId="0006D76D" w:rsidR="004A26FF" w:rsidRPr="004301DD" w:rsidRDefault="009F3AEF" w:rsidP="00F963F6">
      <w:pPr>
        <w:pStyle w:val="Title"/>
      </w:pPr>
      <w:r>
        <w:t>Make Perfect Muffins</w:t>
      </w:r>
    </w:p>
    <w:p w14:paraId="7042299D" w14:textId="6C9392F9" w:rsidR="004E4EE6" w:rsidRDefault="009F3AEF" w:rsidP="00F963F6">
      <w:pPr>
        <w:pStyle w:val="Heading1"/>
        <w:spacing w:before="0" w:after="160" w:line="240" w:lineRule="auto"/>
      </w:pPr>
      <w:r>
        <w:t>Presentation</w:t>
      </w:r>
    </w:p>
    <w:p w14:paraId="35435A41" w14:textId="6710F07E" w:rsidR="004A26FF" w:rsidRPr="00533031" w:rsidRDefault="00533031" w:rsidP="00F963F6">
      <w:pPr>
        <w:spacing w:after="160" w:line="240" w:lineRule="auto"/>
        <w:rPr>
          <w:lang w:val="fr-FR"/>
        </w:rPr>
      </w:pPr>
      <w:r w:rsidRPr="00533031">
        <w:t>Café Fourth uses muffin recipes developed by the Institute's cooking school specifically for them. While the ingredients in the recipe may vary, all muffins are produced using the same method.</w:t>
      </w:r>
    </w:p>
    <w:p w14:paraId="73EA50F1" w14:textId="77777777" w:rsidR="00CC5468" w:rsidRDefault="00532A25" w:rsidP="00F963F6">
      <w:pPr>
        <w:spacing w:after="160" w:line="240" w:lineRule="auto"/>
      </w:pPr>
      <w:r>
        <w:rPr>
          <w:noProof/>
        </w:rPr>
        <w:drawing>
          <wp:inline distT="0" distB="0" distL="0" distR="0" wp14:anchorId="18A49C4E" wp14:editId="11E15B8F">
            <wp:extent cx="5943600" cy="3200400"/>
            <wp:effectExtent l="0" t="0" r="0" b="19050"/>
            <wp:docPr id="1" name="Diagramme 1" descr="Flow diagram depicting the process of baking muffin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7F302BE0" w14:textId="14C11979" w:rsidR="00DC207F" w:rsidRPr="00533031" w:rsidRDefault="009F3AEF" w:rsidP="00F963F6">
      <w:pPr>
        <w:pStyle w:val="Heading1"/>
        <w:spacing w:before="360" w:after="160" w:line="240" w:lineRule="auto"/>
        <w:rPr>
          <w:lang w:val="fr-FR"/>
        </w:rPr>
      </w:pPr>
      <w:r w:rsidRPr="00533031">
        <w:t>Best Sellers</w:t>
      </w:r>
    </w:p>
    <w:p w14:paraId="76103A2A" w14:textId="0B9BAF04" w:rsidR="00DC207F" w:rsidRDefault="009F3AEF" w:rsidP="00F963F6">
      <w:pPr>
        <w:spacing w:line="240" w:lineRule="auto"/>
      </w:pPr>
      <w:r w:rsidRPr="00533031">
        <w:t>Every day, we make the six most successful muffin varieties of the last quarter, as well as a special muffin called "the muffin of the week". The current bestsellers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5" w:type="dxa"/>
          <w:left w:w="115" w:type="dxa"/>
          <w:bottom w:w="115" w:type="dxa"/>
          <w:right w:w="115" w:type="dxa"/>
        </w:tblCellMar>
        <w:tblLook w:val="04A0" w:firstRow="1" w:lastRow="0" w:firstColumn="1" w:lastColumn="0" w:noHBand="0" w:noVBand="1"/>
      </w:tblPr>
      <w:tblGrid>
        <w:gridCol w:w="4675"/>
        <w:gridCol w:w="4675"/>
      </w:tblGrid>
      <w:tr w:rsidR="000F037D" w:rsidRPr="00F40AFD" w14:paraId="51934EC4" w14:textId="77777777" w:rsidTr="000F037D">
        <w:tc>
          <w:tcPr>
            <w:tcW w:w="4675" w:type="dxa"/>
          </w:tcPr>
          <w:p w14:paraId="1F4CF213" w14:textId="77777777" w:rsidR="00533031" w:rsidRDefault="00533031" w:rsidP="00F963F6">
            <w:pPr>
              <w:pStyle w:val="ListParagraph"/>
              <w:numPr>
                <w:ilvl w:val="0"/>
                <w:numId w:val="11"/>
              </w:numPr>
              <w:rPr>
                <w:lang w:val="fr-FR"/>
              </w:rPr>
            </w:pPr>
            <w:r w:rsidRPr="00533031">
              <w:t xml:space="preserve">Blueberry and streusel muffins  </w:t>
            </w:r>
          </w:p>
          <w:p w14:paraId="2A872540" w14:textId="77777777" w:rsidR="00533031" w:rsidRDefault="00533031" w:rsidP="00F963F6">
            <w:pPr>
              <w:pStyle w:val="ListParagraph"/>
              <w:numPr>
                <w:ilvl w:val="0"/>
                <w:numId w:val="11"/>
              </w:numPr>
              <w:rPr>
                <w:lang w:val="fr-FR"/>
              </w:rPr>
            </w:pPr>
            <w:r w:rsidRPr="00533031">
              <w:t xml:space="preserve">Apple muffins  </w:t>
            </w:r>
          </w:p>
          <w:p w14:paraId="58DF3234" w14:textId="31732CB7" w:rsidR="000F037D" w:rsidRPr="00533031" w:rsidRDefault="00533031" w:rsidP="00F963F6">
            <w:pPr>
              <w:pStyle w:val="ListParagraph"/>
              <w:numPr>
                <w:ilvl w:val="0"/>
                <w:numId w:val="11"/>
              </w:numPr>
              <w:rPr>
                <w:lang w:val="fr-FR"/>
              </w:rPr>
            </w:pPr>
            <w:r w:rsidRPr="00533031">
              <w:t>Corn, bacon and cheddar savoury muffins</w:t>
            </w:r>
          </w:p>
        </w:tc>
        <w:tc>
          <w:tcPr>
            <w:tcW w:w="4675" w:type="dxa"/>
          </w:tcPr>
          <w:p w14:paraId="46EE6E16" w14:textId="77777777" w:rsidR="00533031" w:rsidRPr="00533031" w:rsidRDefault="00533031" w:rsidP="00F963F6">
            <w:pPr>
              <w:pStyle w:val="ListParagraph"/>
              <w:numPr>
                <w:ilvl w:val="0"/>
                <w:numId w:val="13"/>
              </w:numPr>
            </w:pPr>
            <w:r w:rsidRPr="00533031">
              <w:t xml:space="preserve">Apple and bran muffins  </w:t>
            </w:r>
          </w:p>
          <w:p w14:paraId="562FAEA0" w14:textId="77777777" w:rsidR="00533031" w:rsidRDefault="00533031" w:rsidP="00F963F6">
            <w:pPr>
              <w:pStyle w:val="ListParagraph"/>
              <w:numPr>
                <w:ilvl w:val="0"/>
                <w:numId w:val="13"/>
              </w:numPr>
              <w:rPr>
                <w:lang w:val="fr-FR"/>
              </w:rPr>
            </w:pPr>
            <w:r w:rsidRPr="00533031">
              <w:t xml:space="preserve">Zucchini and chocolate chip muffins  </w:t>
            </w:r>
          </w:p>
          <w:p w14:paraId="612B34BE" w14:textId="78830A51" w:rsidR="000F037D" w:rsidRPr="00533031" w:rsidRDefault="00533031" w:rsidP="00F963F6">
            <w:pPr>
              <w:pStyle w:val="ListParagraph"/>
              <w:numPr>
                <w:ilvl w:val="0"/>
                <w:numId w:val="13"/>
              </w:numPr>
              <w:rPr>
                <w:lang w:val="fr-FR"/>
              </w:rPr>
            </w:pPr>
            <w:r w:rsidRPr="00533031">
              <w:t>Wholemeal flour and banana muffins</w:t>
            </w:r>
          </w:p>
        </w:tc>
      </w:tr>
    </w:tbl>
    <w:p w14:paraId="20DFEE91" w14:textId="49CFE1E7" w:rsidR="00E31C31" w:rsidRDefault="009F3AEF" w:rsidP="00E31C31">
      <w:pPr>
        <w:pStyle w:val="Heading1"/>
        <w:spacing w:before="360" w:after="160" w:line="240" w:lineRule="auto"/>
      </w:pPr>
      <w:r w:rsidRPr="0012237F">
        <w:t>Process</w:t>
      </w:r>
      <w:bookmarkStart w:id="0" w:name="_Hlk182495870"/>
    </w:p>
    <w:p w14:paraId="555811C6" w14:textId="77777777" w:rsidR="00E31C31" w:rsidRPr="00E31C31" w:rsidRDefault="00E31C31" w:rsidP="00E31C31">
      <w:pPr>
        <w:rPr>
          <w:lang w:val="fr-FR"/>
        </w:rPr>
      </w:pPr>
    </w:p>
    <w:p w14:paraId="2128E69A" w14:textId="5770E3CC" w:rsidR="00532A25" w:rsidRPr="0012237F" w:rsidRDefault="009F3AEF" w:rsidP="00E31C31">
      <w:pPr>
        <w:pStyle w:val="Heading2"/>
        <w:keepLines w:val="0"/>
        <w:spacing w:after="120" w:line="240" w:lineRule="auto"/>
        <w:rPr>
          <w:lang w:val="fr-FR"/>
        </w:rPr>
      </w:pPr>
      <w:r w:rsidRPr="0012237F">
        <w:t>Weighing</w:t>
      </w:r>
    </w:p>
    <w:bookmarkEnd w:id="0"/>
    <w:p w14:paraId="1D936AC2" w14:textId="662ED1F9" w:rsidR="00532A25" w:rsidRPr="00533031" w:rsidRDefault="0012237F" w:rsidP="00E31C31">
      <w:pPr>
        <w:keepNext/>
        <w:spacing w:after="160" w:line="240" w:lineRule="auto"/>
        <w:rPr>
          <w:lang w:val="fr-FR"/>
        </w:rPr>
      </w:pPr>
      <w:r w:rsidRPr="0012237F">
        <w:t xml:space="preserve">The Café sells more than 100 muffins a day to students and teachers at the Institute. Many of our guests have a muffin and coffee every day before class. Every day, our customers expect to </w:t>
      </w:r>
      <w:r w:rsidRPr="0012237F">
        <w:lastRenderedPageBreak/>
        <w:t>enjoy delicious products of equal quality.</w:t>
      </w:r>
      <w:r w:rsidR="00E31C31">
        <w:rPr>
          <w:lang w:val="fr-FR"/>
        </w:rPr>
        <w:t xml:space="preserve"> </w:t>
      </w:r>
      <w:r w:rsidR="009F3AEF" w:rsidRPr="00533031">
        <w:t>For this, it is important to always weigh the ingredients of our muffin recipes using a scale.</w:t>
      </w:r>
    </w:p>
    <w:p w14:paraId="3B73651A" w14:textId="78035C5B" w:rsidR="00532A25" w:rsidRPr="00533031" w:rsidRDefault="009F3AEF" w:rsidP="00E31C31">
      <w:pPr>
        <w:pStyle w:val="Heading2"/>
        <w:keepLines w:val="0"/>
        <w:spacing w:after="120" w:line="240" w:lineRule="auto"/>
        <w:rPr>
          <w:lang w:val="fr-FR"/>
        </w:rPr>
      </w:pPr>
      <w:r w:rsidRPr="00533031">
        <w:t>Mixture</w:t>
      </w:r>
    </w:p>
    <w:p w14:paraId="4DF71F8F" w14:textId="77777777" w:rsidR="00E31C31" w:rsidRDefault="009F3AEF" w:rsidP="00F963F6">
      <w:pPr>
        <w:spacing w:after="160" w:line="240" w:lineRule="auto"/>
      </w:pPr>
      <w:r w:rsidRPr="00533031">
        <w:t xml:space="preserve">Pour the wet ingredients into the dry ingredients. </w:t>
      </w:r>
    </w:p>
    <w:p w14:paraId="5638C2E2" w14:textId="77777777" w:rsidR="00E31C31" w:rsidRDefault="009F3AEF" w:rsidP="00F963F6">
      <w:pPr>
        <w:spacing w:after="160" w:line="240" w:lineRule="auto"/>
      </w:pPr>
      <w:r w:rsidRPr="00533031">
        <w:t xml:space="preserve">Mix everything together with a large spoon until the dry ingredients are almost wet. The dough will be lumpy and will have marbling of dry flour. </w:t>
      </w:r>
    </w:p>
    <w:p w14:paraId="54FA5B01" w14:textId="1C828519" w:rsidR="006722CA" w:rsidRPr="00533031" w:rsidRDefault="009F3AEF" w:rsidP="00F963F6">
      <w:pPr>
        <w:spacing w:after="160" w:line="240" w:lineRule="auto"/>
        <w:rPr>
          <w:rFonts w:ascii="Gill Sans MT" w:hAnsi="Gill Sans MT"/>
          <w:lang w:val="fr-FR"/>
        </w:rPr>
      </w:pPr>
      <w:r w:rsidRPr="00533031">
        <w:t>This is not a problem. The lumps will disappear during cooking.</w:t>
      </w:r>
    </w:p>
    <w:p w14:paraId="238216EC" w14:textId="4A696F8C" w:rsidR="00137B53" w:rsidRPr="00533031" w:rsidRDefault="009F3AEF" w:rsidP="00F963F6">
      <w:pPr>
        <w:spacing w:after="240" w:line="240" w:lineRule="auto"/>
        <w:rPr>
          <w:lang w:val="fr-FR"/>
        </w:rPr>
      </w:pPr>
      <w:r w:rsidRPr="00533031">
        <w:t>If you overmix the batter, the baked muffins will be compact and tough.</w:t>
      </w:r>
    </w:p>
    <w:p w14:paraId="50B6223E" w14:textId="116846E8" w:rsidR="007D6489" w:rsidRPr="00533031" w:rsidRDefault="009F3AEF" w:rsidP="00F963F6">
      <w:pPr>
        <w:pStyle w:val="Heading2"/>
        <w:spacing w:after="120" w:line="240" w:lineRule="auto"/>
        <w:rPr>
          <w:lang w:val="fr-FR"/>
        </w:rPr>
      </w:pPr>
      <w:r w:rsidRPr="00533031">
        <w:t>Distribution</w:t>
      </w:r>
    </w:p>
    <w:p w14:paraId="764C7B70" w14:textId="6B8D27E2" w:rsidR="006722CA" w:rsidRPr="00533031" w:rsidRDefault="009F3AEF" w:rsidP="00F963F6">
      <w:pPr>
        <w:spacing w:after="160" w:line="240" w:lineRule="auto"/>
        <w:rPr>
          <w:lang w:val="fr-FR"/>
        </w:rPr>
      </w:pPr>
      <w:r w:rsidRPr="00533031">
        <w:t>Place a paper case in each muffin sheet pan. If you forget to do so, the muffins will attach to the sides and you will break them when you unmold them after baking.</w:t>
      </w:r>
      <w:r w:rsidR="007D6489">
        <w:rPr>
          <w:noProof/>
        </w:rPr>
        <w:drawing>
          <wp:anchor distT="0" distB="0" distL="114300" distR="114300" simplePos="0" relativeHeight="251660288" behindDoc="0" locked="0" layoutInCell="1" allowOverlap="1" wp14:anchorId="0BA8C235" wp14:editId="50208037">
            <wp:simplePos x="0" y="0"/>
            <wp:positionH relativeFrom="column">
              <wp:posOffset>0</wp:posOffset>
            </wp:positionH>
            <wp:positionV relativeFrom="paragraph">
              <wp:posOffset>635</wp:posOffset>
            </wp:positionV>
            <wp:extent cx="2286000" cy="1524000"/>
            <wp:effectExtent l="57150" t="57150" r="38100" b="38100"/>
            <wp:wrapSquare wrapText="bothSides"/>
            <wp:docPr id="2" name="Image 2" descr="Batter in the muffin t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5" cstate="print">
                      <a:extLst>
                        <a:ext uri="{28A0092B-C50C-407E-A947-70E740481C1C}">
                          <a14:useLocalDpi xmlns:a14="http://schemas.microsoft.com/office/drawing/2010/main" val="0"/>
                        </a:ext>
                      </a:extLst>
                    </a:blip>
                    <a:srcRect l="136" r="136"/>
                    <a:stretch/>
                  </pic:blipFill>
                  <pic:spPr bwMode="auto">
                    <a:xfrm>
                      <a:off x="0" y="0"/>
                      <a:ext cx="2286000" cy="1524000"/>
                    </a:xfrm>
                    <a:prstGeom prst="rect">
                      <a:avLst/>
                    </a:prstGeom>
                    <a:noFill/>
                    <a:ln>
                      <a:noFill/>
                    </a:ln>
                    <a:scene3d>
                      <a:camera prst="orthographicFront"/>
                      <a:lightRig rig="threePt" dir="t"/>
                    </a:scene3d>
                    <a:sp3d>
                      <a:bevelT w="152400" h="50800" prst="softRound"/>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286C80" w14:textId="2D30EF6F" w:rsidR="007D6489" w:rsidRPr="00533031" w:rsidRDefault="009F3AEF" w:rsidP="00F963F6">
      <w:pPr>
        <w:spacing w:after="240" w:line="240" w:lineRule="auto"/>
        <w:rPr>
          <w:lang w:val="fr-FR"/>
        </w:rPr>
      </w:pPr>
      <w:r w:rsidRPr="00533031">
        <w:t>Use the No. 16 ladle to distribute the batter into the muffin sheet. The No. 16 ladle holds 75 ml (2.5 ounces) of muffin batter.</w:t>
      </w:r>
    </w:p>
    <w:p w14:paraId="7CD74B3B" w14:textId="404104C0" w:rsidR="007D6489" w:rsidRPr="00C83644" w:rsidRDefault="009F3AEF" w:rsidP="00F963F6">
      <w:pPr>
        <w:pStyle w:val="Heading2"/>
        <w:spacing w:after="120" w:line="240" w:lineRule="auto"/>
        <w:rPr>
          <w:lang w:val="fr-FR"/>
        </w:rPr>
      </w:pPr>
      <w:r w:rsidRPr="00C83644">
        <w:t>Cooking</w:t>
      </w:r>
    </w:p>
    <w:p w14:paraId="6A6E0374" w14:textId="392B8CEF" w:rsidR="007D6489" w:rsidRPr="006C5F5C" w:rsidRDefault="004E4EE6" w:rsidP="00F963F6">
      <w:pPr>
        <w:spacing w:after="160" w:line="240" w:lineRule="auto"/>
        <w:rPr>
          <w:lang w:val="fr-FR"/>
        </w:rPr>
      </w:pPr>
      <w:r>
        <w:rPr>
          <w:noProof/>
        </w:rPr>
        <w:drawing>
          <wp:anchor distT="0" distB="0" distL="114300" distR="114300" simplePos="0" relativeHeight="251661312" behindDoc="0" locked="0" layoutInCell="1" allowOverlap="1" wp14:anchorId="7E36838D" wp14:editId="09E38B89">
            <wp:simplePos x="0" y="0"/>
            <wp:positionH relativeFrom="column">
              <wp:posOffset>0</wp:posOffset>
            </wp:positionH>
            <wp:positionV relativeFrom="paragraph">
              <wp:posOffset>1270</wp:posOffset>
            </wp:positionV>
            <wp:extent cx="2286000" cy="1524000"/>
            <wp:effectExtent l="57150" t="57150" r="38100" b="38100"/>
            <wp:wrapSquare wrapText="bothSides"/>
            <wp:docPr id="7" name="Image 7" descr="Banana muffins baked in a muffin t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late of food on a table&#10;&#10;Description automatically generated"/>
                    <pic:cNvPicPr/>
                  </pic:nvPicPr>
                  <pic:blipFill rotWithShape="1">
                    <a:blip r:embed="rId16" cstate="print">
                      <a:extLst>
                        <a:ext uri="{28A0092B-C50C-407E-A947-70E740481C1C}">
                          <a14:useLocalDpi xmlns:a14="http://schemas.microsoft.com/office/drawing/2010/main" val="0"/>
                        </a:ext>
                      </a:extLst>
                    </a:blip>
                    <a:srcRect b="11112"/>
                    <a:stretch/>
                  </pic:blipFill>
                  <pic:spPr bwMode="auto">
                    <a:xfrm>
                      <a:off x="0" y="0"/>
                      <a:ext cx="2286000" cy="1524000"/>
                    </a:xfrm>
                    <a:prstGeom prst="rect">
                      <a:avLst/>
                    </a:prstGeom>
                    <a:ln>
                      <a:noFill/>
                    </a:ln>
                    <a:scene3d>
                      <a:camera prst="orthographicFront"/>
                      <a:lightRig rig="threePt" dir="t"/>
                    </a:scene3d>
                    <a:sp3d>
                      <a:bevelT w="152400" h="50800" prst="softRound"/>
                    </a:sp3d>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37F" w:rsidRPr="006C5F5C">
        <w:t>Preheat the oven to 175ºC (350ºF).</w:t>
      </w:r>
    </w:p>
    <w:p w14:paraId="19875E12" w14:textId="177D26C7" w:rsidR="007D6489" w:rsidRPr="00533031" w:rsidRDefault="009F3AEF" w:rsidP="00F963F6">
      <w:pPr>
        <w:spacing w:after="600" w:line="240" w:lineRule="auto"/>
        <w:rPr>
          <w:lang w:val="fr-FR"/>
        </w:rPr>
      </w:pPr>
      <w:r w:rsidRPr="00533031">
        <w:t xml:space="preserve">Bake the muffins </w:t>
      </w:r>
      <w:commentRangeStart w:id="1"/>
      <w:r w:rsidRPr="00533031">
        <w:t>for 30 to 35 minutes</w:t>
      </w:r>
      <w:commentRangeEnd w:id="1"/>
      <w:r w:rsidR="006B3231">
        <w:rPr>
          <w:rStyle w:val="CommentReference"/>
        </w:rPr>
        <w:commentReference w:id="1"/>
      </w:r>
      <w:r w:rsidRPr="00533031">
        <w:t xml:space="preserve">. Muffins are done when the top is golden-brown. To check that the muffins are cooked through, insert a toothpick into the center of a muffin. If it comes out clean, it's because the muffins are ripe. </w:t>
      </w:r>
    </w:p>
    <w:p w14:paraId="7930A5B6" w14:textId="7C0A02F2" w:rsidR="004E4EE6" w:rsidRPr="00533031" w:rsidRDefault="009F3AEF" w:rsidP="00F963F6">
      <w:pPr>
        <w:pStyle w:val="Heading2"/>
        <w:spacing w:line="240" w:lineRule="auto"/>
        <w:rPr>
          <w:lang w:val="fr-FR"/>
        </w:rPr>
      </w:pPr>
      <w:r w:rsidRPr="00533031">
        <w:t>Cooling</w:t>
      </w:r>
    </w:p>
    <w:p w14:paraId="5A523AC4" w14:textId="133EE13C" w:rsidR="00444B8E" w:rsidRPr="00533031" w:rsidRDefault="009F3AEF" w:rsidP="00F963F6">
      <w:pPr>
        <w:spacing w:before="120" w:after="160" w:line="240" w:lineRule="auto"/>
        <w:rPr>
          <w:lang w:val="fr-FR"/>
        </w:rPr>
      </w:pPr>
      <w:r w:rsidRPr="00533031">
        <w:t xml:space="preserve">Let the muffins cool in the tray for 15 to 20 minutes. </w:t>
      </w:r>
      <w:r w:rsidR="00B22468">
        <w:rPr>
          <w:noProof/>
        </w:rPr>
        <w:drawing>
          <wp:anchor distT="0" distB="0" distL="114300" distR="114300" simplePos="0" relativeHeight="251662336" behindDoc="0" locked="0" layoutInCell="1" allowOverlap="1" wp14:anchorId="1B858401" wp14:editId="796CBA2B">
            <wp:simplePos x="0" y="0"/>
            <wp:positionH relativeFrom="column">
              <wp:posOffset>58723</wp:posOffset>
            </wp:positionH>
            <wp:positionV relativeFrom="paragraph">
              <wp:posOffset>59271</wp:posOffset>
            </wp:positionV>
            <wp:extent cx="2286000" cy="1524000"/>
            <wp:effectExtent l="57150" t="57150" r="38100" b="38100"/>
            <wp:wrapSquare wrapText="bothSides"/>
            <wp:docPr id="8" name="Image 8" descr="Cranberry muffins baked in a muffin 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 up of food&#10;&#10;Description automatically generated"/>
                    <pic:cNvPicPr/>
                  </pic:nvPicPr>
                  <pic:blipFill rotWithShape="1">
                    <a:blip r:embed="rId21" cstate="print">
                      <a:extLst>
                        <a:ext uri="{28A0092B-C50C-407E-A947-70E740481C1C}">
                          <a14:useLocalDpi xmlns:a14="http://schemas.microsoft.com/office/drawing/2010/main" val="0"/>
                        </a:ext>
                      </a:extLst>
                    </a:blip>
                    <a:srcRect r="8450"/>
                    <a:stretch/>
                  </pic:blipFill>
                  <pic:spPr bwMode="auto">
                    <a:xfrm>
                      <a:off x="0" y="0"/>
                      <a:ext cx="2286000" cy="1524000"/>
                    </a:xfrm>
                    <a:prstGeom prst="rect">
                      <a:avLst/>
                    </a:prstGeom>
                    <a:ln>
                      <a:noFill/>
                    </a:ln>
                    <a:scene3d>
                      <a:camera prst="orthographicFront"/>
                      <a:lightRig rig="threePt" dir="t"/>
                    </a:scene3d>
                    <a:sp3d>
                      <a:bevelT w="152400" h="50800" prst="softRound"/>
                    </a:sp3d>
                    <a:extLst>
                      <a:ext uri="{53640926-AAD7-44D8-BBD7-CCE9431645EC}">
                        <a14:shadowObscured xmlns:a14="http://schemas.microsoft.com/office/drawing/2010/main"/>
                      </a:ext>
                    </a:extLst>
                  </pic:spPr>
                </pic:pic>
              </a:graphicData>
            </a:graphic>
          </wp:anchor>
        </w:drawing>
      </w:r>
    </w:p>
    <w:p w14:paraId="1FA55097" w14:textId="133E53A5" w:rsidR="00444B8E" w:rsidRPr="00533031" w:rsidRDefault="009F3AEF" w:rsidP="00F963F6">
      <w:pPr>
        <w:spacing w:after="160" w:line="240" w:lineRule="auto"/>
        <w:rPr>
          <w:lang w:val="fr-FR"/>
        </w:rPr>
      </w:pPr>
      <w:r w:rsidRPr="00533031">
        <w:t>If you remove them from the plate too soon, they will fall apart.</w:t>
      </w:r>
    </w:p>
    <w:p w14:paraId="24116D1A" w14:textId="14E83E37" w:rsidR="00444B8E" w:rsidRPr="00533031" w:rsidRDefault="009F3AEF" w:rsidP="00F963F6">
      <w:pPr>
        <w:spacing w:after="160" w:line="240" w:lineRule="auto"/>
        <w:rPr>
          <w:lang w:val="fr-FR"/>
        </w:rPr>
      </w:pPr>
      <w:r w:rsidRPr="00533031">
        <w:t>If you let them cool for too long, they will be soft at the base.</w:t>
      </w:r>
    </w:p>
    <w:p w14:paraId="4B93336B" w14:textId="77777777" w:rsidR="00D24BE5" w:rsidRPr="00533031" w:rsidRDefault="00D24BE5" w:rsidP="00F963F6">
      <w:pPr>
        <w:spacing w:after="160" w:line="240" w:lineRule="auto"/>
        <w:rPr>
          <w:lang w:val="fr-FR"/>
        </w:rPr>
      </w:pPr>
    </w:p>
    <w:p w14:paraId="692879D1" w14:textId="30620C62" w:rsidR="004E4EE6" w:rsidRPr="00533031" w:rsidRDefault="009F3AEF" w:rsidP="00F963F6">
      <w:pPr>
        <w:pStyle w:val="Heading2"/>
        <w:spacing w:line="240" w:lineRule="auto"/>
        <w:rPr>
          <w:lang w:val="fr-FR"/>
        </w:rPr>
      </w:pPr>
      <w:r w:rsidRPr="00533031">
        <w:lastRenderedPageBreak/>
        <w:t>Release</w:t>
      </w:r>
    </w:p>
    <w:p w14:paraId="50D640FC" w14:textId="7E9772A6" w:rsidR="00D94A70" w:rsidRPr="00533031" w:rsidRDefault="009F3AEF" w:rsidP="00F963F6">
      <w:pPr>
        <w:spacing w:after="160" w:line="240" w:lineRule="auto"/>
        <w:rPr>
          <w:lang w:val="fr-FR"/>
        </w:rPr>
      </w:pPr>
      <w:r w:rsidRPr="00533031">
        <w:t>Be careful, the muffin sheet will still be warm! Remove the muffins from the mould, protecting your hands with potholders or a dry tea towel.</w:t>
      </w:r>
      <w:r w:rsidR="00D94A70">
        <w:rPr>
          <w:noProof/>
        </w:rPr>
        <w:drawing>
          <wp:anchor distT="0" distB="0" distL="114300" distR="114300" simplePos="0" relativeHeight="251663360" behindDoc="0" locked="0" layoutInCell="1" allowOverlap="1" wp14:anchorId="018D2053" wp14:editId="5B2EF4B0">
            <wp:simplePos x="0" y="0"/>
            <wp:positionH relativeFrom="column">
              <wp:posOffset>60385</wp:posOffset>
            </wp:positionH>
            <wp:positionV relativeFrom="paragraph">
              <wp:posOffset>60097</wp:posOffset>
            </wp:positionV>
            <wp:extent cx="2286000" cy="1524000"/>
            <wp:effectExtent l="57150" t="57150" r="38100" b="38100"/>
            <wp:wrapSquare wrapText="bothSides"/>
            <wp:docPr id="9" name="Image 9" descr="Blueberry muff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ece of bread&#10;&#10;Description automatically generated"/>
                    <pic:cNvPicPr/>
                  </pic:nvPicPr>
                  <pic:blipFill rotWithShape="1">
                    <a:blip r:embed="rId22" cstate="print">
                      <a:extLst>
                        <a:ext uri="{28A0092B-C50C-407E-A947-70E740481C1C}">
                          <a14:useLocalDpi xmlns:a14="http://schemas.microsoft.com/office/drawing/2010/main" val="0"/>
                        </a:ext>
                      </a:extLst>
                    </a:blip>
                    <a:srcRect l="14437" r="14437"/>
                    <a:stretch/>
                  </pic:blipFill>
                  <pic:spPr bwMode="auto">
                    <a:xfrm>
                      <a:off x="0" y="0"/>
                      <a:ext cx="2286000" cy="1524000"/>
                    </a:xfrm>
                    <a:prstGeom prst="rect">
                      <a:avLst/>
                    </a:prstGeom>
                    <a:ln>
                      <a:noFill/>
                    </a:ln>
                    <a:scene3d>
                      <a:camera prst="orthographicFront"/>
                      <a:lightRig rig="threePt" dir="t"/>
                    </a:scene3d>
                    <a:sp3d>
                      <a:bevelT w="152400" h="50800" prst="softRound"/>
                    </a:sp3d>
                    <a:extLst>
                      <a:ext uri="{53640926-AAD7-44D8-BBD7-CCE9431645EC}">
                        <a14:shadowObscured xmlns:a14="http://schemas.microsoft.com/office/drawing/2010/main"/>
                      </a:ext>
                    </a:extLst>
                  </pic:spPr>
                </pic:pic>
              </a:graphicData>
            </a:graphic>
          </wp:anchor>
        </w:drawing>
      </w:r>
    </w:p>
    <w:p w14:paraId="4687D944" w14:textId="792B6A97" w:rsidR="00D94A70" w:rsidRDefault="009F3AEF" w:rsidP="00F963F6">
      <w:pPr>
        <w:spacing w:after="360" w:line="240" w:lineRule="auto"/>
        <w:rPr>
          <w:lang w:val="fr-FR"/>
        </w:rPr>
      </w:pPr>
      <w:r w:rsidRPr="00533031">
        <w:t>Remove the muffins from the baking sheet by sliding a knife blade or spatula between the pan and the muffin. Turn the muffin tray upside down and turn the cakes out of the pan. If necessary, lightly pat the back of the muffin tins.</w:t>
      </w:r>
    </w:p>
    <w:p w14:paraId="6C5FACBD" w14:textId="2D72B53D" w:rsidR="00EE2F3B" w:rsidRPr="00533031" w:rsidRDefault="00F40AFD" w:rsidP="00F963F6">
      <w:pPr>
        <w:spacing w:line="240" w:lineRule="auto"/>
        <w:rPr>
          <w:lang w:val="fr-FR"/>
        </w:rPr>
      </w:pPr>
      <w:r>
        <w:br w:type="page"/>
      </w:r>
    </w:p>
    <w:p w14:paraId="64A6D7BF" w14:textId="193403C7" w:rsidR="00541C4F" w:rsidRPr="00533031" w:rsidRDefault="009F3AEF" w:rsidP="00F963F6">
      <w:pPr>
        <w:pStyle w:val="Heading2"/>
        <w:spacing w:line="240" w:lineRule="auto"/>
        <w:rPr>
          <w:lang w:val="fr-FR"/>
        </w:rPr>
      </w:pPr>
      <w:bookmarkStart w:id="2" w:name="_Hlk182496188"/>
      <w:r w:rsidRPr="00533031">
        <w:lastRenderedPageBreak/>
        <w:t>Service</w:t>
      </w:r>
    </w:p>
    <w:bookmarkEnd w:id="2"/>
    <w:p w14:paraId="6FAFB69E" w14:textId="552576B3" w:rsidR="00541C4F" w:rsidRPr="00533031" w:rsidRDefault="006C5F5C" w:rsidP="00F963F6">
      <w:pPr>
        <w:spacing w:after="160" w:line="240" w:lineRule="auto"/>
        <w:rPr>
          <w:lang w:val="fr-FR"/>
        </w:rPr>
      </w:pPr>
      <w:r>
        <w:rPr>
          <w:noProof/>
        </w:rPr>
        <w:drawing>
          <wp:inline distT="0" distB="0" distL="0" distR="0" wp14:anchorId="015747E7" wp14:editId="211E77B4">
            <wp:extent cx="2286000" cy="1527048"/>
            <wp:effectExtent l="57150" t="57150" r="38100" b="54610"/>
            <wp:docPr id="10" name="MUFFIN-5.4" descr="Carrot muffin on a 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ece of chocolate cake on a plate&#10;&#10;Description automatically generated"/>
                    <pic:cNvPicPr/>
                  </pic:nvPicPr>
                  <pic:blipFill rotWithShape="1">
                    <a:blip r:embed="rId23" cstate="print">
                      <a:extLst>
                        <a:ext uri="{28A0092B-C50C-407E-A947-70E740481C1C}">
                          <a14:useLocalDpi xmlns:a14="http://schemas.microsoft.com/office/drawing/2010/main" val="0"/>
                        </a:ext>
                      </a:extLst>
                    </a:blip>
                    <a:srcRect t="5556" b="5556"/>
                    <a:stretch/>
                  </pic:blipFill>
                  <pic:spPr bwMode="auto">
                    <a:xfrm>
                      <a:off x="0" y="0"/>
                      <a:ext cx="2286000" cy="1527048"/>
                    </a:xfrm>
                    <a:prstGeom prst="rect">
                      <a:avLst/>
                    </a:prstGeom>
                    <a:ln>
                      <a:noFill/>
                    </a:ln>
                    <a:scene3d>
                      <a:camera prst="orthographicFront"/>
                      <a:lightRig rig="threePt" dir="t"/>
                    </a:scene3d>
                    <a:sp3d>
                      <a:bevelT w="152400" h="50800" prst="softRound"/>
                    </a:sp3d>
                    <a:extLst>
                      <a:ext uri="{53640926-AAD7-44D8-BBD7-CCE9431645EC}">
                        <a14:shadowObscured xmlns:a14="http://schemas.microsoft.com/office/drawing/2010/main"/>
                      </a:ext>
                    </a:extLst>
                  </pic:spPr>
                </pic:pic>
              </a:graphicData>
            </a:graphic>
          </wp:inline>
        </w:drawing>
      </w:r>
      <w:r w:rsidR="009F3AEF" w:rsidRPr="00533031">
        <w:t>Offer customers to reheat their muffins. Put them in the microwave for 7 seconds and serve them on a plate.</w:t>
      </w:r>
    </w:p>
    <w:p w14:paraId="42FDAB62" w14:textId="0477B928" w:rsidR="00541C4F" w:rsidRDefault="009F3AEF" w:rsidP="00F963F6">
      <w:pPr>
        <w:spacing w:after="160" w:line="240" w:lineRule="auto"/>
      </w:pPr>
      <w:r w:rsidRPr="00533031">
        <w:t>Otherwise, put the muffins in a white bakery bag.</w:t>
      </w:r>
    </w:p>
    <w:p w14:paraId="4D0D2A93" w14:textId="63173A98" w:rsidR="006B3231" w:rsidRPr="00533031" w:rsidRDefault="006B3231" w:rsidP="00F963F6">
      <w:pPr>
        <w:spacing w:after="160" w:line="240" w:lineRule="auto"/>
        <w:rPr>
          <w:lang w:val="fr-FR"/>
        </w:rPr>
      </w:pPr>
      <w:r>
        <w:t>Si</w:t>
      </w:r>
      <w:r w:rsidR="007A690B">
        <w:t>g</w:t>
      </w:r>
      <w:r>
        <w:t>nature by:</w:t>
      </w:r>
    </w:p>
    <w:sectPr w:rsidR="006B3231" w:rsidRPr="00533031" w:rsidSect="00F5083C">
      <w:headerReference w:type="default" r:id="rId24"/>
      <w:footerReference w:type="default" r:id="rId25"/>
      <w:type w:val="continuous"/>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Nguyễn Thanh Mai" w:date="2024-11-14T17:00:00Z" w:initials="NM">
    <w:p w14:paraId="5A7D12AE" w14:textId="77777777" w:rsidR="006B3231" w:rsidRDefault="006B3231" w:rsidP="006B3231">
      <w:pPr>
        <w:pStyle w:val="CommentText"/>
      </w:pPr>
      <w:r>
        <w:rPr>
          <w:rStyle w:val="CommentReference"/>
        </w:rPr>
        <w:annotationRef/>
      </w:r>
      <w:r>
        <w:t>Time is 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7D1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D022DB" w16cex:dateUtc="2024-11-14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7D12AE" w16cid:durableId="2FD022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5FF38" w14:textId="77777777" w:rsidR="004A417C" w:rsidRDefault="004A417C" w:rsidP="007F32B8">
      <w:pPr>
        <w:spacing w:after="0" w:line="240" w:lineRule="auto"/>
      </w:pPr>
      <w:r>
        <w:separator/>
      </w:r>
    </w:p>
  </w:endnote>
  <w:endnote w:type="continuationSeparator" w:id="0">
    <w:p w14:paraId="008E6D35" w14:textId="77777777" w:rsidR="004A417C" w:rsidRDefault="004A417C" w:rsidP="007F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TZhongsong">
    <w:charset w:val="86"/>
    <w:family w:val="auto"/>
    <w:pitch w:val="variable"/>
    <w:sig w:usb0="00000287" w:usb1="080F0000" w:usb2="00000010" w:usb3="00000000" w:csb0="0004009F" w:csb1="00000000"/>
  </w:font>
  <w:font w:name="Majalla UI">
    <w:altName w:val="Sakkal Majall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892"/>
      <w:gridCol w:w="468"/>
    </w:tblGrid>
    <w:tr w:rsidR="007F32B8" w14:paraId="3593063F" w14:textId="77777777">
      <w:trPr>
        <w:jc w:val="right"/>
      </w:trPr>
      <w:sdt>
        <w:sdtPr>
          <w:rPr>
            <w:caps/>
            <w:color w:val="000000" w:themeColor="text1"/>
          </w:rPr>
          <w:alias w:val="Company"/>
          <w:tag w:val=""/>
          <w:id w:val="-1687510657"/>
          <w:placeholder>
            <w:docPart w:val="B8D374488E0D4A79B41CE02CE327A8CC"/>
          </w:placeholder>
          <w:dataBinding w:prefixMappings="xmlns:ns0='http://schemas.openxmlformats.org/officeDocument/2006/extended-properties' " w:xpath="/ns0:Properties[1]/ns0:Company[1]" w:storeItemID="{6668398D-A668-4E3E-A5EB-62B293D839F1}"/>
          <w:text/>
        </w:sdtPr>
        <w:sdtContent>
          <w:tc>
            <w:tcPr>
              <w:tcW w:w="4795" w:type="dxa"/>
              <w:vAlign w:val="center"/>
            </w:tcPr>
            <w:p w14:paraId="603BE590" w14:textId="2AE5282B" w:rsidR="007F32B8" w:rsidRDefault="006A4CCC">
              <w:pPr>
                <w:pStyle w:val="Header"/>
                <w:jc w:val="right"/>
                <w:rPr>
                  <w:caps/>
                  <w:color w:val="000000" w:themeColor="text1"/>
                </w:rPr>
              </w:pPr>
              <w:r>
                <w:rPr>
                  <w:caps/>
                  <w:color w:val="000000" w:themeColor="text1"/>
                </w:rPr>
                <w:t>Café FOURTH</w:t>
              </w:r>
            </w:p>
          </w:tc>
        </w:sdtContent>
      </w:sdt>
      <w:tc>
        <w:tcPr>
          <w:tcW w:w="250" w:type="pct"/>
          <w:shd w:val="clear" w:color="auto" w:fill="9B2D1F" w:themeFill="accent2"/>
          <w:vAlign w:val="center"/>
        </w:tcPr>
        <w:p w14:paraId="74E2A2F8" w14:textId="77777777" w:rsidR="007F32B8" w:rsidRDefault="007F32B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14:paraId="646365FE" w14:textId="77777777" w:rsidR="007F32B8" w:rsidRDefault="007F3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AB22C" w14:textId="77777777" w:rsidR="004A417C" w:rsidRDefault="004A417C" w:rsidP="007F32B8">
      <w:pPr>
        <w:spacing w:after="0" w:line="240" w:lineRule="auto"/>
      </w:pPr>
      <w:r>
        <w:separator/>
      </w:r>
    </w:p>
  </w:footnote>
  <w:footnote w:type="continuationSeparator" w:id="0">
    <w:p w14:paraId="69376BFB" w14:textId="77777777" w:rsidR="004A417C" w:rsidRDefault="004A417C" w:rsidP="007F3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DBBB" w14:textId="77777777" w:rsidR="00F5083C" w:rsidRDefault="00F50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A82C4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7428C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6E3C9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9298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1AD3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AA91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D8EAA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040C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1FE5D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5A36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7870B3"/>
    <w:multiLevelType w:val="hybridMultilevel"/>
    <w:tmpl w:val="85A23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B4576F"/>
    <w:multiLevelType w:val="hybridMultilevel"/>
    <w:tmpl w:val="826CC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253C30"/>
    <w:multiLevelType w:val="hybridMultilevel"/>
    <w:tmpl w:val="85A237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2081776">
    <w:abstractNumId w:val="9"/>
  </w:num>
  <w:num w:numId="2" w16cid:durableId="1332686309">
    <w:abstractNumId w:val="7"/>
  </w:num>
  <w:num w:numId="3" w16cid:durableId="554584244">
    <w:abstractNumId w:val="6"/>
  </w:num>
  <w:num w:numId="4" w16cid:durableId="1780029351">
    <w:abstractNumId w:val="5"/>
  </w:num>
  <w:num w:numId="5" w16cid:durableId="857087885">
    <w:abstractNumId w:val="4"/>
  </w:num>
  <w:num w:numId="6" w16cid:durableId="1380203607">
    <w:abstractNumId w:val="8"/>
  </w:num>
  <w:num w:numId="7" w16cid:durableId="591625023">
    <w:abstractNumId w:val="3"/>
  </w:num>
  <w:num w:numId="8" w16cid:durableId="571278295">
    <w:abstractNumId w:val="2"/>
  </w:num>
  <w:num w:numId="9" w16cid:durableId="60715023">
    <w:abstractNumId w:val="1"/>
  </w:num>
  <w:num w:numId="10" w16cid:durableId="769009252">
    <w:abstractNumId w:val="0"/>
  </w:num>
  <w:num w:numId="11" w16cid:durableId="1941403973">
    <w:abstractNumId w:val="10"/>
  </w:num>
  <w:num w:numId="12" w16cid:durableId="1631396683">
    <w:abstractNumId w:val="11"/>
  </w:num>
  <w:num w:numId="13" w16cid:durableId="135523046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guyễn Thanh Mai">
    <w15:presenceInfo w15:providerId="AD" w15:userId="S::mai.nt@c3yh.edu.vn::3c1139e5-b5b8-4801-b7f5-6e0350d02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stylePaneFormatFilter w:val="1304" w:allStyles="0" w:customStyles="0" w:latentStyles="1" w:stylesInUse="0" w:headingStyles="0" w:numberingStyles="0" w:tableStyles="0" w:directFormattingOnRuns="1" w:directFormattingOnParagraphs="1"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A25"/>
    <w:rsid w:val="00017D71"/>
    <w:rsid w:val="00046D09"/>
    <w:rsid w:val="00060C86"/>
    <w:rsid w:val="000954C6"/>
    <w:rsid w:val="000B61E0"/>
    <w:rsid w:val="000E42B8"/>
    <w:rsid w:val="000F037D"/>
    <w:rsid w:val="00105322"/>
    <w:rsid w:val="0012237F"/>
    <w:rsid w:val="00122448"/>
    <w:rsid w:val="001370FD"/>
    <w:rsid w:val="00137B53"/>
    <w:rsid w:val="00140032"/>
    <w:rsid w:val="00140BEB"/>
    <w:rsid w:val="00145670"/>
    <w:rsid w:val="001617BD"/>
    <w:rsid w:val="00165E5A"/>
    <w:rsid w:val="001E75A1"/>
    <w:rsid w:val="001E7B41"/>
    <w:rsid w:val="001F0219"/>
    <w:rsid w:val="00201EE1"/>
    <w:rsid w:val="002875AF"/>
    <w:rsid w:val="00323DA4"/>
    <w:rsid w:val="0038545B"/>
    <w:rsid w:val="00401622"/>
    <w:rsid w:val="00421415"/>
    <w:rsid w:val="004301DD"/>
    <w:rsid w:val="00442325"/>
    <w:rsid w:val="00444B8E"/>
    <w:rsid w:val="004A26FF"/>
    <w:rsid w:val="004A417C"/>
    <w:rsid w:val="004A7FCC"/>
    <w:rsid w:val="004B538D"/>
    <w:rsid w:val="004E4EE6"/>
    <w:rsid w:val="00532A25"/>
    <w:rsid w:val="00533031"/>
    <w:rsid w:val="00541C4F"/>
    <w:rsid w:val="00551EBE"/>
    <w:rsid w:val="00572179"/>
    <w:rsid w:val="00576FCF"/>
    <w:rsid w:val="00592481"/>
    <w:rsid w:val="0060690A"/>
    <w:rsid w:val="00607943"/>
    <w:rsid w:val="00626A41"/>
    <w:rsid w:val="006409F4"/>
    <w:rsid w:val="006722CA"/>
    <w:rsid w:val="0068111B"/>
    <w:rsid w:val="0068612F"/>
    <w:rsid w:val="006A4CCC"/>
    <w:rsid w:val="006B3231"/>
    <w:rsid w:val="006C5F5C"/>
    <w:rsid w:val="007250DA"/>
    <w:rsid w:val="007A690B"/>
    <w:rsid w:val="007D6489"/>
    <w:rsid w:val="007F32B8"/>
    <w:rsid w:val="008140F7"/>
    <w:rsid w:val="008461C4"/>
    <w:rsid w:val="00855EA3"/>
    <w:rsid w:val="008567C5"/>
    <w:rsid w:val="0095058F"/>
    <w:rsid w:val="009B495B"/>
    <w:rsid w:val="009B503E"/>
    <w:rsid w:val="009F3AEF"/>
    <w:rsid w:val="00A23186"/>
    <w:rsid w:val="00A53A37"/>
    <w:rsid w:val="00A97510"/>
    <w:rsid w:val="00AE6748"/>
    <w:rsid w:val="00B22468"/>
    <w:rsid w:val="00B359D7"/>
    <w:rsid w:val="00B76239"/>
    <w:rsid w:val="00B77E6E"/>
    <w:rsid w:val="00B94EAB"/>
    <w:rsid w:val="00C243DF"/>
    <w:rsid w:val="00C41ACF"/>
    <w:rsid w:val="00C55132"/>
    <w:rsid w:val="00C75297"/>
    <w:rsid w:val="00C83644"/>
    <w:rsid w:val="00C83D82"/>
    <w:rsid w:val="00CB7FD6"/>
    <w:rsid w:val="00CC5468"/>
    <w:rsid w:val="00CC5B26"/>
    <w:rsid w:val="00D13A74"/>
    <w:rsid w:val="00D24BE5"/>
    <w:rsid w:val="00D94A70"/>
    <w:rsid w:val="00DA05C5"/>
    <w:rsid w:val="00DC207F"/>
    <w:rsid w:val="00DD2D24"/>
    <w:rsid w:val="00E1605A"/>
    <w:rsid w:val="00E31C31"/>
    <w:rsid w:val="00EA13C3"/>
    <w:rsid w:val="00EC2C9F"/>
    <w:rsid w:val="00EE2F3B"/>
    <w:rsid w:val="00F06BB4"/>
    <w:rsid w:val="00F23508"/>
    <w:rsid w:val="00F31CC6"/>
    <w:rsid w:val="00F40AFD"/>
    <w:rsid w:val="00F5083C"/>
    <w:rsid w:val="00F7081B"/>
    <w:rsid w:val="00F963F6"/>
    <w:rsid w:val="00FF40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C901C"/>
  <w15:chartTrackingRefBased/>
  <w15:docId w15:val="{CFC91678-30EE-4A86-8224-48DF4348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Smart Link" w:semiHidden="1" w:unhideWhenUsed="1"/>
  </w:latentStyles>
  <w:style w:type="paragraph" w:default="1" w:styleId="Normal">
    <w:name w:val="Normal"/>
    <w:qFormat/>
    <w:rsid w:val="00DC207F"/>
    <w:rPr>
      <w:sz w:val="24"/>
    </w:rPr>
  </w:style>
  <w:style w:type="paragraph" w:styleId="Heading1">
    <w:name w:val="heading 1"/>
    <w:basedOn w:val="Normal"/>
    <w:next w:val="Normal"/>
    <w:link w:val="Heading1Char"/>
    <w:uiPriority w:val="9"/>
    <w:qFormat/>
    <w:rsid w:val="00532A25"/>
    <w:pPr>
      <w:keepNext/>
      <w:keepLines/>
      <w:spacing w:before="480" w:after="0"/>
      <w:outlineLvl w:val="0"/>
    </w:pPr>
    <w:rPr>
      <w:rFonts w:asciiTheme="majorHAnsi" w:eastAsiaTheme="majorEastAsia" w:hAnsiTheme="majorHAnsi" w:cstheme="majorBidi"/>
      <w:b/>
      <w:bCs/>
      <w:color w:val="9D3511" w:themeColor="accent1" w:themeShade="BF"/>
      <w:sz w:val="28"/>
      <w:szCs w:val="28"/>
    </w:rPr>
  </w:style>
  <w:style w:type="paragraph" w:styleId="Heading2">
    <w:name w:val="heading 2"/>
    <w:basedOn w:val="Normal"/>
    <w:next w:val="Normal"/>
    <w:link w:val="Heading2Char"/>
    <w:uiPriority w:val="9"/>
    <w:unhideWhenUsed/>
    <w:qFormat/>
    <w:rsid w:val="00532A25"/>
    <w:pPr>
      <w:keepNext/>
      <w:keepLines/>
      <w:spacing w:before="200" w:after="0"/>
      <w:outlineLvl w:val="1"/>
    </w:pPr>
    <w:rPr>
      <w:rFonts w:asciiTheme="majorHAnsi" w:eastAsiaTheme="majorEastAsia" w:hAnsiTheme="majorHAnsi" w:cstheme="majorBidi"/>
      <w:b/>
      <w:bCs/>
      <w:color w:val="D34817" w:themeColor="accent1"/>
      <w:sz w:val="26"/>
      <w:szCs w:val="26"/>
    </w:rPr>
  </w:style>
  <w:style w:type="paragraph" w:styleId="Heading3">
    <w:name w:val="heading 3"/>
    <w:basedOn w:val="Normal"/>
    <w:next w:val="Normal"/>
    <w:link w:val="Heading3Char"/>
    <w:uiPriority w:val="9"/>
    <w:semiHidden/>
    <w:unhideWhenUsed/>
    <w:qFormat/>
    <w:rsid w:val="00532A25"/>
    <w:pPr>
      <w:keepNext/>
      <w:keepLines/>
      <w:spacing w:before="200" w:after="0"/>
      <w:outlineLvl w:val="2"/>
    </w:pPr>
    <w:rPr>
      <w:rFonts w:asciiTheme="majorHAnsi" w:eastAsiaTheme="majorEastAsia" w:hAnsiTheme="majorHAnsi" w:cstheme="majorBidi"/>
      <w:b/>
      <w:bCs/>
      <w:color w:val="D34817" w:themeColor="accent1"/>
    </w:rPr>
  </w:style>
  <w:style w:type="paragraph" w:styleId="Heading4">
    <w:name w:val="heading 4"/>
    <w:basedOn w:val="Normal"/>
    <w:next w:val="Normal"/>
    <w:link w:val="Heading4Char"/>
    <w:uiPriority w:val="9"/>
    <w:semiHidden/>
    <w:unhideWhenUsed/>
    <w:qFormat/>
    <w:rsid w:val="00532A25"/>
    <w:pPr>
      <w:keepNext/>
      <w:keepLines/>
      <w:spacing w:before="200" w:after="0"/>
      <w:outlineLvl w:val="3"/>
    </w:pPr>
    <w:rPr>
      <w:rFonts w:asciiTheme="majorHAnsi" w:eastAsiaTheme="majorEastAsia" w:hAnsiTheme="majorHAnsi" w:cstheme="majorBidi"/>
      <w:b/>
      <w:bCs/>
      <w:i/>
      <w:iCs/>
      <w:color w:val="D34817" w:themeColor="accent1"/>
    </w:rPr>
  </w:style>
  <w:style w:type="paragraph" w:styleId="Heading5">
    <w:name w:val="heading 5"/>
    <w:basedOn w:val="Normal"/>
    <w:next w:val="Normal"/>
    <w:link w:val="Heading5Char"/>
    <w:uiPriority w:val="9"/>
    <w:semiHidden/>
    <w:unhideWhenUsed/>
    <w:qFormat/>
    <w:rsid w:val="00532A25"/>
    <w:pPr>
      <w:keepNext/>
      <w:keepLines/>
      <w:spacing w:before="200" w:after="0"/>
      <w:outlineLvl w:val="4"/>
    </w:pPr>
    <w:rPr>
      <w:rFonts w:asciiTheme="majorHAnsi" w:eastAsiaTheme="majorEastAsia" w:hAnsiTheme="majorHAnsi" w:cstheme="majorBidi"/>
      <w:color w:val="68230B" w:themeColor="accent1" w:themeShade="7F"/>
    </w:rPr>
  </w:style>
  <w:style w:type="paragraph" w:styleId="Heading6">
    <w:name w:val="heading 6"/>
    <w:basedOn w:val="Normal"/>
    <w:next w:val="Normal"/>
    <w:link w:val="Heading6Char"/>
    <w:uiPriority w:val="9"/>
    <w:semiHidden/>
    <w:unhideWhenUsed/>
    <w:qFormat/>
    <w:rsid w:val="00532A25"/>
    <w:pPr>
      <w:keepNext/>
      <w:keepLines/>
      <w:spacing w:before="200" w:after="0"/>
      <w:outlineLvl w:val="5"/>
    </w:pPr>
    <w:rPr>
      <w:rFonts w:asciiTheme="majorHAnsi" w:eastAsiaTheme="majorEastAsia" w:hAnsiTheme="majorHAnsi" w:cstheme="majorBidi"/>
      <w:i/>
      <w:iCs/>
      <w:color w:val="68230B" w:themeColor="accent1" w:themeShade="7F"/>
    </w:rPr>
  </w:style>
  <w:style w:type="paragraph" w:styleId="Heading7">
    <w:name w:val="heading 7"/>
    <w:basedOn w:val="Normal"/>
    <w:next w:val="Normal"/>
    <w:link w:val="Heading7Char"/>
    <w:uiPriority w:val="9"/>
    <w:semiHidden/>
    <w:unhideWhenUsed/>
    <w:qFormat/>
    <w:rsid w:val="00532A2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A25"/>
    <w:pPr>
      <w:keepNext/>
      <w:keepLines/>
      <w:spacing w:before="200" w:after="0"/>
      <w:outlineLvl w:val="7"/>
    </w:pPr>
    <w:rPr>
      <w:rFonts w:asciiTheme="majorHAnsi" w:eastAsiaTheme="majorEastAsia" w:hAnsiTheme="majorHAnsi" w:cstheme="majorBidi"/>
      <w:color w:val="D34817" w:themeColor="accent1"/>
      <w:sz w:val="20"/>
      <w:szCs w:val="20"/>
    </w:rPr>
  </w:style>
  <w:style w:type="paragraph" w:styleId="Heading9">
    <w:name w:val="heading 9"/>
    <w:basedOn w:val="Normal"/>
    <w:next w:val="Normal"/>
    <w:link w:val="Heading9Char"/>
    <w:uiPriority w:val="9"/>
    <w:semiHidden/>
    <w:unhideWhenUsed/>
    <w:qFormat/>
    <w:rsid w:val="00532A2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2A25"/>
    <w:rPr>
      <w:rFonts w:asciiTheme="majorHAnsi" w:eastAsiaTheme="majorEastAsia" w:hAnsiTheme="majorHAnsi" w:cstheme="majorBidi"/>
      <w:b/>
      <w:bCs/>
      <w:color w:val="9D3511" w:themeColor="accent1" w:themeShade="BF"/>
      <w:sz w:val="28"/>
      <w:szCs w:val="28"/>
    </w:rPr>
  </w:style>
  <w:style w:type="character" w:customStyle="1" w:styleId="Heading2Char">
    <w:name w:val="Heading 2 Char"/>
    <w:basedOn w:val="DefaultParagraphFont"/>
    <w:link w:val="Heading2"/>
    <w:uiPriority w:val="9"/>
    <w:rsid w:val="00532A25"/>
    <w:rPr>
      <w:rFonts w:asciiTheme="majorHAnsi" w:eastAsiaTheme="majorEastAsia" w:hAnsiTheme="majorHAnsi" w:cstheme="majorBidi"/>
      <w:b/>
      <w:bCs/>
      <w:color w:val="D34817" w:themeColor="accent1"/>
      <w:sz w:val="26"/>
      <w:szCs w:val="26"/>
    </w:rPr>
  </w:style>
  <w:style w:type="character" w:customStyle="1" w:styleId="Heading3Char">
    <w:name w:val="Heading 3 Char"/>
    <w:basedOn w:val="DefaultParagraphFont"/>
    <w:link w:val="Heading3"/>
    <w:uiPriority w:val="9"/>
    <w:semiHidden/>
    <w:rsid w:val="00532A25"/>
    <w:rPr>
      <w:rFonts w:asciiTheme="majorHAnsi" w:eastAsiaTheme="majorEastAsia" w:hAnsiTheme="majorHAnsi" w:cstheme="majorBidi"/>
      <w:b/>
      <w:bCs/>
      <w:color w:val="D34817" w:themeColor="accent1"/>
    </w:rPr>
  </w:style>
  <w:style w:type="character" w:customStyle="1" w:styleId="Heading4Char">
    <w:name w:val="Heading 4 Char"/>
    <w:basedOn w:val="DefaultParagraphFont"/>
    <w:link w:val="Heading4"/>
    <w:uiPriority w:val="9"/>
    <w:semiHidden/>
    <w:rsid w:val="00532A25"/>
    <w:rPr>
      <w:rFonts w:asciiTheme="majorHAnsi" w:eastAsiaTheme="majorEastAsia" w:hAnsiTheme="majorHAnsi" w:cstheme="majorBidi"/>
      <w:b/>
      <w:bCs/>
      <w:i/>
      <w:iCs/>
      <w:color w:val="D34817" w:themeColor="accent1"/>
    </w:rPr>
  </w:style>
  <w:style w:type="character" w:customStyle="1" w:styleId="Heading5Char">
    <w:name w:val="Heading 5 Char"/>
    <w:basedOn w:val="DefaultParagraphFont"/>
    <w:link w:val="Heading5"/>
    <w:uiPriority w:val="9"/>
    <w:semiHidden/>
    <w:rsid w:val="00532A25"/>
    <w:rPr>
      <w:rFonts w:asciiTheme="majorHAnsi" w:eastAsiaTheme="majorEastAsia" w:hAnsiTheme="majorHAnsi" w:cstheme="majorBidi"/>
      <w:color w:val="68230B" w:themeColor="accent1" w:themeShade="7F"/>
    </w:rPr>
  </w:style>
  <w:style w:type="character" w:customStyle="1" w:styleId="Heading6Char">
    <w:name w:val="Heading 6 Char"/>
    <w:basedOn w:val="DefaultParagraphFont"/>
    <w:link w:val="Heading6"/>
    <w:uiPriority w:val="9"/>
    <w:semiHidden/>
    <w:rsid w:val="00532A25"/>
    <w:rPr>
      <w:rFonts w:asciiTheme="majorHAnsi" w:eastAsiaTheme="majorEastAsia" w:hAnsiTheme="majorHAnsi" w:cstheme="majorBidi"/>
      <w:i/>
      <w:iCs/>
      <w:color w:val="68230B" w:themeColor="accent1" w:themeShade="7F"/>
    </w:rPr>
  </w:style>
  <w:style w:type="character" w:customStyle="1" w:styleId="Heading7Char">
    <w:name w:val="Heading 7 Char"/>
    <w:basedOn w:val="DefaultParagraphFont"/>
    <w:link w:val="Heading7"/>
    <w:uiPriority w:val="9"/>
    <w:semiHidden/>
    <w:rsid w:val="00532A2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A25"/>
    <w:rPr>
      <w:rFonts w:asciiTheme="majorHAnsi" w:eastAsiaTheme="majorEastAsia" w:hAnsiTheme="majorHAnsi" w:cstheme="majorBidi"/>
      <w:color w:val="D34817" w:themeColor="accent1"/>
      <w:sz w:val="20"/>
      <w:szCs w:val="20"/>
    </w:rPr>
  </w:style>
  <w:style w:type="character" w:customStyle="1" w:styleId="Heading9Char">
    <w:name w:val="Heading 9 Char"/>
    <w:basedOn w:val="DefaultParagraphFont"/>
    <w:link w:val="Heading9"/>
    <w:uiPriority w:val="9"/>
    <w:semiHidden/>
    <w:rsid w:val="00532A2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32A25"/>
    <w:pPr>
      <w:spacing w:line="240" w:lineRule="auto"/>
    </w:pPr>
    <w:rPr>
      <w:b/>
      <w:bCs/>
      <w:color w:val="D34817" w:themeColor="accent1"/>
      <w:sz w:val="18"/>
      <w:szCs w:val="18"/>
    </w:rPr>
  </w:style>
  <w:style w:type="paragraph" w:styleId="Title">
    <w:name w:val="Title"/>
    <w:basedOn w:val="Normal"/>
    <w:next w:val="Normal"/>
    <w:link w:val="TitleChar"/>
    <w:uiPriority w:val="10"/>
    <w:qFormat/>
    <w:rsid w:val="00532A25"/>
    <w:pPr>
      <w:pBdr>
        <w:bottom w:val="single" w:sz="8" w:space="4" w:color="D34817" w:themeColor="accent1"/>
      </w:pBdr>
      <w:spacing w:after="300" w:line="240" w:lineRule="auto"/>
      <w:contextualSpacing/>
    </w:pPr>
    <w:rPr>
      <w:rFonts w:asciiTheme="majorHAnsi" w:eastAsiaTheme="majorEastAsia" w:hAnsiTheme="majorHAnsi" w:cstheme="majorBidi"/>
      <w:color w:val="4E4A4A" w:themeColor="text2" w:themeShade="BF"/>
      <w:spacing w:val="5"/>
      <w:sz w:val="52"/>
      <w:szCs w:val="52"/>
    </w:rPr>
  </w:style>
  <w:style w:type="character" w:customStyle="1" w:styleId="TitleChar">
    <w:name w:val="Title Char"/>
    <w:basedOn w:val="DefaultParagraphFont"/>
    <w:link w:val="Title"/>
    <w:uiPriority w:val="10"/>
    <w:rsid w:val="00532A25"/>
    <w:rPr>
      <w:rFonts w:asciiTheme="majorHAnsi" w:eastAsiaTheme="majorEastAsia" w:hAnsiTheme="majorHAnsi" w:cstheme="majorBidi"/>
      <w:color w:val="4E4A4A" w:themeColor="text2" w:themeShade="BF"/>
      <w:spacing w:val="5"/>
      <w:sz w:val="52"/>
      <w:szCs w:val="52"/>
    </w:rPr>
  </w:style>
  <w:style w:type="paragraph" w:styleId="Subtitle">
    <w:name w:val="Subtitle"/>
    <w:basedOn w:val="Normal"/>
    <w:next w:val="Normal"/>
    <w:link w:val="SubtitleChar"/>
    <w:uiPriority w:val="11"/>
    <w:qFormat/>
    <w:rsid w:val="00532A25"/>
    <w:pPr>
      <w:numPr>
        <w:ilvl w:val="1"/>
      </w:numPr>
    </w:pPr>
    <w:rPr>
      <w:rFonts w:asciiTheme="majorHAnsi" w:eastAsiaTheme="majorEastAsia" w:hAnsiTheme="majorHAnsi" w:cstheme="majorBidi"/>
      <w:i/>
      <w:iCs/>
      <w:color w:val="D34817" w:themeColor="accent1"/>
      <w:spacing w:val="15"/>
      <w:szCs w:val="24"/>
    </w:rPr>
  </w:style>
  <w:style w:type="character" w:customStyle="1" w:styleId="SubtitleChar">
    <w:name w:val="Subtitle Char"/>
    <w:basedOn w:val="DefaultParagraphFont"/>
    <w:link w:val="Subtitle"/>
    <w:uiPriority w:val="11"/>
    <w:rsid w:val="00532A25"/>
    <w:rPr>
      <w:rFonts w:asciiTheme="majorHAnsi" w:eastAsiaTheme="majorEastAsia" w:hAnsiTheme="majorHAnsi" w:cstheme="majorBidi"/>
      <w:i/>
      <w:iCs/>
      <w:color w:val="D34817" w:themeColor="accent1"/>
      <w:spacing w:val="15"/>
      <w:sz w:val="24"/>
      <w:szCs w:val="24"/>
    </w:rPr>
  </w:style>
  <w:style w:type="character" w:styleId="Strong">
    <w:name w:val="Strong"/>
    <w:basedOn w:val="DefaultParagraphFont"/>
    <w:uiPriority w:val="22"/>
    <w:qFormat/>
    <w:rsid w:val="00532A25"/>
    <w:rPr>
      <w:b/>
      <w:bCs/>
    </w:rPr>
  </w:style>
  <w:style w:type="character" w:styleId="Emphasis">
    <w:name w:val="Emphasis"/>
    <w:basedOn w:val="DefaultParagraphFont"/>
    <w:uiPriority w:val="20"/>
    <w:qFormat/>
    <w:rsid w:val="00532A25"/>
    <w:rPr>
      <w:i/>
      <w:iCs/>
    </w:rPr>
  </w:style>
  <w:style w:type="paragraph" w:styleId="NoSpacing">
    <w:name w:val="No Spacing"/>
    <w:uiPriority w:val="1"/>
    <w:qFormat/>
    <w:rsid w:val="00532A25"/>
    <w:pPr>
      <w:spacing w:after="0" w:line="240" w:lineRule="auto"/>
    </w:pPr>
  </w:style>
  <w:style w:type="paragraph" w:styleId="Quote">
    <w:name w:val="Quote"/>
    <w:basedOn w:val="Normal"/>
    <w:next w:val="Normal"/>
    <w:link w:val="QuoteChar"/>
    <w:uiPriority w:val="29"/>
    <w:qFormat/>
    <w:rsid w:val="00532A25"/>
    <w:rPr>
      <w:i/>
      <w:iCs/>
      <w:color w:val="000000" w:themeColor="text1"/>
    </w:rPr>
  </w:style>
  <w:style w:type="character" w:customStyle="1" w:styleId="QuoteChar">
    <w:name w:val="Quote Char"/>
    <w:basedOn w:val="DefaultParagraphFont"/>
    <w:link w:val="Quote"/>
    <w:uiPriority w:val="29"/>
    <w:rsid w:val="00532A25"/>
    <w:rPr>
      <w:i/>
      <w:iCs/>
      <w:color w:val="000000" w:themeColor="text1"/>
    </w:rPr>
  </w:style>
  <w:style w:type="paragraph" w:styleId="IntenseQuote">
    <w:name w:val="Intense Quote"/>
    <w:basedOn w:val="Normal"/>
    <w:next w:val="Normal"/>
    <w:link w:val="IntenseQuoteChar"/>
    <w:uiPriority w:val="30"/>
    <w:qFormat/>
    <w:rsid w:val="00532A25"/>
    <w:pPr>
      <w:pBdr>
        <w:bottom w:val="single" w:sz="4" w:space="4" w:color="D34817" w:themeColor="accent1"/>
      </w:pBdr>
      <w:spacing w:before="200" w:after="280"/>
      <w:ind w:left="936" w:right="936"/>
    </w:pPr>
    <w:rPr>
      <w:b/>
      <w:bCs/>
      <w:i/>
      <w:iCs/>
      <w:color w:val="D34817" w:themeColor="accent1"/>
    </w:rPr>
  </w:style>
  <w:style w:type="character" w:customStyle="1" w:styleId="IntenseQuoteChar">
    <w:name w:val="Intense Quote Char"/>
    <w:basedOn w:val="DefaultParagraphFont"/>
    <w:link w:val="IntenseQuote"/>
    <w:uiPriority w:val="30"/>
    <w:rsid w:val="00532A25"/>
    <w:rPr>
      <w:b/>
      <w:bCs/>
      <w:i/>
      <w:iCs/>
      <w:color w:val="D34817" w:themeColor="accent1"/>
    </w:rPr>
  </w:style>
  <w:style w:type="character" w:styleId="SubtleEmphasis">
    <w:name w:val="Subtle Emphasis"/>
    <w:basedOn w:val="DefaultParagraphFont"/>
    <w:uiPriority w:val="19"/>
    <w:qFormat/>
    <w:rsid w:val="00532A25"/>
    <w:rPr>
      <w:i/>
      <w:iCs/>
      <w:color w:val="808080" w:themeColor="text1" w:themeTint="7F"/>
    </w:rPr>
  </w:style>
  <w:style w:type="character" w:styleId="IntenseEmphasis">
    <w:name w:val="Intense Emphasis"/>
    <w:basedOn w:val="DefaultParagraphFont"/>
    <w:uiPriority w:val="21"/>
    <w:qFormat/>
    <w:rsid w:val="00532A25"/>
    <w:rPr>
      <w:b/>
      <w:bCs/>
      <w:i/>
      <w:iCs/>
      <w:color w:val="D34817" w:themeColor="accent1"/>
    </w:rPr>
  </w:style>
  <w:style w:type="character" w:styleId="SubtleReference">
    <w:name w:val="Subtle Reference"/>
    <w:basedOn w:val="DefaultParagraphFont"/>
    <w:uiPriority w:val="31"/>
    <w:qFormat/>
    <w:rsid w:val="00532A25"/>
    <w:rPr>
      <w:smallCaps/>
      <w:color w:val="9B2D1F" w:themeColor="accent2"/>
      <w:u w:val="single"/>
    </w:rPr>
  </w:style>
  <w:style w:type="character" w:styleId="IntenseReference">
    <w:name w:val="Intense Reference"/>
    <w:basedOn w:val="DefaultParagraphFont"/>
    <w:uiPriority w:val="32"/>
    <w:qFormat/>
    <w:rsid w:val="00532A25"/>
    <w:rPr>
      <w:b/>
      <w:bCs/>
      <w:smallCaps/>
      <w:color w:val="9B2D1F" w:themeColor="accent2"/>
      <w:spacing w:val="5"/>
      <w:u w:val="single"/>
    </w:rPr>
  </w:style>
  <w:style w:type="character" w:styleId="BookTitle">
    <w:name w:val="Book Title"/>
    <w:basedOn w:val="DefaultParagraphFont"/>
    <w:uiPriority w:val="33"/>
    <w:qFormat/>
    <w:rsid w:val="00532A25"/>
    <w:rPr>
      <w:b/>
      <w:bCs/>
      <w:smallCaps/>
      <w:spacing w:val="5"/>
    </w:rPr>
  </w:style>
  <w:style w:type="paragraph" w:styleId="TOCHeading">
    <w:name w:val="TOC Heading"/>
    <w:basedOn w:val="Heading1"/>
    <w:next w:val="Normal"/>
    <w:uiPriority w:val="39"/>
    <w:semiHidden/>
    <w:unhideWhenUsed/>
    <w:qFormat/>
    <w:rsid w:val="00532A25"/>
    <w:pPr>
      <w:outlineLvl w:val="9"/>
    </w:pPr>
  </w:style>
  <w:style w:type="paragraph" w:styleId="Header">
    <w:name w:val="header"/>
    <w:basedOn w:val="Normal"/>
    <w:link w:val="HeaderChar"/>
    <w:uiPriority w:val="99"/>
    <w:unhideWhenUsed/>
    <w:rsid w:val="007F3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2B8"/>
  </w:style>
  <w:style w:type="paragraph" w:styleId="Footer">
    <w:name w:val="footer"/>
    <w:basedOn w:val="Normal"/>
    <w:link w:val="FooterChar"/>
    <w:uiPriority w:val="99"/>
    <w:unhideWhenUsed/>
    <w:rsid w:val="007F3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2B8"/>
  </w:style>
  <w:style w:type="character" w:styleId="PlaceholderText">
    <w:name w:val="Placeholder Text"/>
    <w:basedOn w:val="DefaultParagraphFont"/>
    <w:uiPriority w:val="99"/>
    <w:semiHidden/>
    <w:rsid w:val="00401622"/>
    <w:rPr>
      <w:color w:val="808080"/>
    </w:rPr>
  </w:style>
  <w:style w:type="paragraph" w:styleId="ListParagraph">
    <w:name w:val="List Paragraph"/>
    <w:basedOn w:val="Normal"/>
    <w:uiPriority w:val="34"/>
    <w:qFormat/>
    <w:rsid w:val="008140F7"/>
    <w:pPr>
      <w:ind w:left="720"/>
      <w:contextualSpacing/>
    </w:pPr>
  </w:style>
  <w:style w:type="table" w:styleId="TableGrid">
    <w:name w:val="Table Grid"/>
    <w:basedOn w:val="TableNormal"/>
    <w:uiPriority w:val="39"/>
    <w:rsid w:val="000F03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36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644"/>
    <w:rPr>
      <w:rFonts w:ascii="Segoe UI" w:hAnsi="Segoe UI" w:cs="Segoe UI"/>
      <w:sz w:val="18"/>
      <w:szCs w:val="18"/>
    </w:rPr>
  </w:style>
  <w:style w:type="character" w:styleId="CommentReference">
    <w:name w:val="annotation reference"/>
    <w:basedOn w:val="DefaultParagraphFont"/>
    <w:uiPriority w:val="99"/>
    <w:semiHidden/>
    <w:unhideWhenUsed/>
    <w:rsid w:val="006B3231"/>
    <w:rPr>
      <w:sz w:val="16"/>
      <w:szCs w:val="16"/>
    </w:rPr>
  </w:style>
  <w:style w:type="paragraph" w:styleId="CommentText">
    <w:name w:val="annotation text"/>
    <w:basedOn w:val="Normal"/>
    <w:link w:val="CommentTextChar"/>
    <w:uiPriority w:val="99"/>
    <w:unhideWhenUsed/>
    <w:rsid w:val="006B3231"/>
    <w:pPr>
      <w:spacing w:line="240" w:lineRule="auto"/>
    </w:pPr>
    <w:rPr>
      <w:sz w:val="20"/>
      <w:szCs w:val="20"/>
    </w:rPr>
  </w:style>
  <w:style w:type="character" w:customStyle="1" w:styleId="CommentTextChar">
    <w:name w:val="Comment Text Char"/>
    <w:basedOn w:val="DefaultParagraphFont"/>
    <w:link w:val="CommentText"/>
    <w:uiPriority w:val="99"/>
    <w:rsid w:val="006B3231"/>
    <w:rPr>
      <w:sz w:val="20"/>
      <w:szCs w:val="20"/>
    </w:rPr>
  </w:style>
  <w:style w:type="paragraph" w:styleId="CommentSubject">
    <w:name w:val="annotation subject"/>
    <w:basedOn w:val="CommentText"/>
    <w:next w:val="CommentText"/>
    <w:link w:val="CommentSubjectChar"/>
    <w:uiPriority w:val="99"/>
    <w:semiHidden/>
    <w:unhideWhenUsed/>
    <w:rsid w:val="006B3231"/>
    <w:rPr>
      <w:b/>
      <w:bCs/>
    </w:rPr>
  </w:style>
  <w:style w:type="character" w:customStyle="1" w:styleId="CommentSubjectChar">
    <w:name w:val="Comment Subject Char"/>
    <w:basedOn w:val="CommentTextChar"/>
    <w:link w:val="CommentSubject"/>
    <w:uiPriority w:val="99"/>
    <w:semiHidden/>
    <w:rsid w:val="006B3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jpe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image" Target="media/image5.jpeg"/><Relationship Id="rId28" Type="http://schemas.openxmlformats.org/officeDocument/2006/relationships/glossaryDocument" Target="glossary/document.xml"/><Relationship Id="rId10" Type="http://schemas.openxmlformats.org/officeDocument/2006/relationships/diagramData" Target="diagrams/data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image" Target="media/image4.jpeg"/><Relationship Id="rId27"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F12FC2-4D4E-4972-8534-FC0F5362934E}"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n-US"/>
        </a:p>
      </dgm:t>
    </dgm:pt>
    <dgm:pt modelId="{83299431-FDE6-4A7D-A470-F6E0FFB2D61E}">
      <dgm:prSet phldrT="[Text]"/>
      <dgm:spPr/>
      <dgm:t>
        <a:bodyPr/>
        <a:lstStyle/>
        <a:p>
          <a:pPr algn="ctr"/>
          <a:r>
            <a:rPr lang="en-US"/>
            <a:t>Pesage</a:t>
          </a:r>
        </a:p>
      </dgm:t>
    </dgm:pt>
    <dgm:pt modelId="{83407B73-E82A-409A-AEAA-954EEABC5778}" type="parTrans" cxnId="{57ECA7CF-2220-426B-80BE-F9A2AD667DB2}">
      <dgm:prSet/>
      <dgm:spPr/>
      <dgm:t>
        <a:bodyPr/>
        <a:lstStyle/>
        <a:p>
          <a:pPr algn="ctr"/>
          <a:endParaRPr lang="en-US"/>
        </a:p>
      </dgm:t>
    </dgm:pt>
    <dgm:pt modelId="{E12C6FC9-CAF9-4CB0-9191-84F345FF6480}" type="sibTrans" cxnId="{57ECA7CF-2220-426B-80BE-F9A2AD667DB2}">
      <dgm:prSet/>
      <dgm:spPr/>
      <dgm:t>
        <a:bodyPr/>
        <a:lstStyle/>
        <a:p>
          <a:pPr algn="ctr"/>
          <a:endParaRPr lang="en-US"/>
        </a:p>
      </dgm:t>
    </dgm:pt>
    <dgm:pt modelId="{85E02461-98A1-43C9-B778-FC620854B12F}">
      <dgm:prSet phldrT="[Text]"/>
      <dgm:spPr/>
      <dgm:t>
        <a:bodyPr/>
        <a:lstStyle/>
        <a:p>
          <a:pPr algn="ctr"/>
          <a:r>
            <a:rPr lang="en-US"/>
            <a:t>Mélange</a:t>
          </a:r>
        </a:p>
      </dgm:t>
    </dgm:pt>
    <dgm:pt modelId="{3CDBCA90-55B3-4B43-B80A-BBEE8D7F82FB}" type="parTrans" cxnId="{3D06E6BD-B6B0-4B68-AC4C-D00D9E21A580}">
      <dgm:prSet/>
      <dgm:spPr/>
      <dgm:t>
        <a:bodyPr/>
        <a:lstStyle/>
        <a:p>
          <a:pPr algn="ctr"/>
          <a:endParaRPr lang="en-US"/>
        </a:p>
      </dgm:t>
    </dgm:pt>
    <dgm:pt modelId="{DA202F00-3F5B-4179-8A67-8F07F1685428}" type="sibTrans" cxnId="{3D06E6BD-B6B0-4B68-AC4C-D00D9E21A580}">
      <dgm:prSet/>
      <dgm:spPr/>
      <dgm:t>
        <a:bodyPr/>
        <a:lstStyle/>
        <a:p>
          <a:pPr algn="ctr"/>
          <a:endParaRPr lang="en-US"/>
        </a:p>
      </dgm:t>
    </dgm:pt>
    <dgm:pt modelId="{49E44C3F-0469-4E1D-AC3B-57566CDEA646}">
      <dgm:prSet phldrT="[Text]"/>
      <dgm:spPr/>
      <dgm:t>
        <a:bodyPr/>
        <a:lstStyle/>
        <a:p>
          <a:pPr algn="ctr"/>
          <a:r>
            <a:rPr lang="en-US"/>
            <a:t>Répartition</a:t>
          </a:r>
        </a:p>
      </dgm:t>
    </dgm:pt>
    <dgm:pt modelId="{8E229523-B4A7-4FC3-9876-E1EDF7C4F960}" type="parTrans" cxnId="{CDED2B86-70FB-4F31-AF79-DE9B2C0F0092}">
      <dgm:prSet/>
      <dgm:spPr/>
      <dgm:t>
        <a:bodyPr/>
        <a:lstStyle/>
        <a:p>
          <a:pPr algn="ctr"/>
          <a:endParaRPr lang="en-US"/>
        </a:p>
      </dgm:t>
    </dgm:pt>
    <dgm:pt modelId="{0E92C1C3-BF14-4DE1-8E89-7D193A06A441}" type="sibTrans" cxnId="{CDED2B86-70FB-4F31-AF79-DE9B2C0F0092}">
      <dgm:prSet/>
      <dgm:spPr/>
      <dgm:t>
        <a:bodyPr/>
        <a:lstStyle/>
        <a:p>
          <a:pPr algn="ctr"/>
          <a:endParaRPr lang="en-US"/>
        </a:p>
      </dgm:t>
    </dgm:pt>
    <dgm:pt modelId="{B27FBB38-C4AC-42A0-87B4-DCFC934B494B}">
      <dgm:prSet phldrT="[Text]"/>
      <dgm:spPr/>
      <dgm:t>
        <a:bodyPr/>
        <a:lstStyle/>
        <a:p>
          <a:pPr algn="ctr"/>
          <a:r>
            <a:rPr lang="en-US"/>
            <a:t>Cuisson</a:t>
          </a:r>
        </a:p>
      </dgm:t>
    </dgm:pt>
    <dgm:pt modelId="{06CDECE6-E409-4F35-8D6F-951985687928}" type="parTrans" cxnId="{DCA4033B-C90F-47CA-91B9-820783D306C0}">
      <dgm:prSet/>
      <dgm:spPr/>
      <dgm:t>
        <a:bodyPr/>
        <a:lstStyle/>
        <a:p>
          <a:pPr algn="ctr"/>
          <a:endParaRPr lang="en-US"/>
        </a:p>
      </dgm:t>
    </dgm:pt>
    <dgm:pt modelId="{0A11BAD2-2932-4B33-B73B-4BB866BBAE44}" type="sibTrans" cxnId="{DCA4033B-C90F-47CA-91B9-820783D306C0}">
      <dgm:prSet/>
      <dgm:spPr/>
      <dgm:t>
        <a:bodyPr/>
        <a:lstStyle/>
        <a:p>
          <a:pPr algn="ctr"/>
          <a:endParaRPr lang="en-US"/>
        </a:p>
      </dgm:t>
    </dgm:pt>
    <dgm:pt modelId="{9EC26C11-47E4-4941-B0E6-0C820AD97F63}">
      <dgm:prSet phldrT="[Text]"/>
      <dgm:spPr/>
      <dgm:t>
        <a:bodyPr/>
        <a:lstStyle/>
        <a:p>
          <a:pPr algn="ctr"/>
          <a:r>
            <a:rPr lang="en-US"/>
            <a:t>Refroidissement</a:t>
          </a:r>
        </a:p>
      </dgm:t>
    </dgm:pt>
    <dgm:pt modelId="{10A70883-C009-4BFD-8EC9-844684D264EB}" type="parTrans" cxnId="{56ED340C-422D-4109-87F2-8D1EA357D335}">
      <dgm:prSet/>
      <dgm:spPr/>
      <dgm:t>
        <a:bodyPr/>
        <a:lstStyle/>
        <a:p>
          <a:pPr algn="ctr"/>
          <a:endParaRPr lang="en-US"/>
        </a:p>
      </dgm:t>
    </dgm:pt>
    <dgm:pt modelId="{4F3C52D3-0672-41C3-B5A0-D8978FF498DB}" type="sibTrans" cxnId="{56ED340C-422D-4109-87F2-8D1EA357D335}">
      <dgm:prSet/>
      <dgm:spPr/>
      <dgm:t>
        <a:bodyPr/>
        <a:lstStyle/>
        <a:p>
          <a:pPr algn="ctr"/>
          <a:endParaRPr lang="en-US"/>
        </a:p>
      </dgm:t>
    </dgm:pt>
    <dgm:pt modelId="{0BCD638D-F796-494A-92D3-D60301562B3A}">
      <dgm:prSet phldrT="[Text]"/>
      <dgm:spPr/>
      <dgm:t>
        <a:bodyPr/>
        <a:lstStyle/>
        <a:p>
          <a:pPr algn="ctr"/>
          <a:r>
            <a:rPr lang="en-US"/>
            <a:t>Démoulage</a:t>
          </a:r>
        </a:p>
      </dgm:t>
    </dgm:pt>
    <dgm:pt modelId="{CA5491AB-BB15-4DFE-B6AD-5E2265D46016}" type="parTrans" cxnId="{7902BE9D-9AAE-42D1-8D7A-52D9A1266901}">
      <dgm:prSet/>
      <dgm:spPr/>
      <dgm:t>
        <a:bodyPr/>
        <a:lstStyle/>
        <a:p>
          <a:pPr algn="ctr"/>
          <a:endParaRPr lang="en-US"/>
        </a:p>
      </dgm:t>
    </dgm:pt>
    <dgm:pt modelId="{1072D891-1450-4658-903E-4A4C37B0F520}" type="sibTrans" cxnId="{7902BE9D-9AAE-42D1-8D7A-52D9A1266901}">
      <dgm:prSet/>
      <dgm:spPr/>
      <dgm:t>
        <a:bodyPr/>
        <a:lstStyle/>
        <a:p>
          <a:pPr algn="ctr"/>
          <a:endParaRPr lang="en-US"/>
        </a:p>
      </dgm:t>
    </dgm:pt>
    <dgm:pt modelId="{D76D7622-62E4-464B-BF58-40A05BFC16C3}">
      <dgm:prSet phldrT="[Text]"/>
      <dgm:spPr/>
      <dgm:t>
        <a:bodyPr/>
        <a:lstStyle/>
        <a:p>
          <a:pPr algn="ctr"/>
          <a:r>
            <a:rPr lang="en-US"/>
            <a:t>Service</a:t>
          </a:r>
        </a:p>
      </dgm:t>
    </dgm:pt>
    <dgm:pt modelId="{75E79DA8-AB2A-4C70-9D18-A7164BF2EB67}" type="parTrans" cxnId="{EEACB0A9-6428-44C0-B2D0-DFEE2AE0F112}">
      <dgm:prSet/>
      <dgm:spPr/>
      <dgm:t>
        <a:bodyPr/>
        <a:lstStyle/>
        <a:p>
          <a:pPr algn="ctr"/>
          <a:endParaRPr lang="en-US"/>
        </a:p>
      </dgm:t>
    </dgm:pt>
    <dgm:pt modelId="{1B8C822A-5045-4468-97C6-4F3F932C6976}" type="sibTrans" cxnId="{EEACB0A9-6428-44C0-B2D0-DFEE2AE0F112}">
      <dgm:prSet/>
      <dgm:spPr>
        <a:scene3d>
          <a:camera prst="orthographicFront"/>
          <a:lightRig rig="threePt" dir="t"/>
        </a:scene3d>
        <a:sp3d>
          <a:bevelT w="152400" h="50800" prst="softRound"/>
        </a:sp3d>
      </dgm:spPr>
      <dgm:t>
        <a:bodyPr/>
        <a:lstStyle/>
        <a:p>
          <a:pPr algn="ctr"/>
          <a:endParaRPr lang="en-US"/>
        </a:p>
      </dgm:t>
    </dgm:pt>
    <dgm:pt modelId="{F5854B97-6CF4-4B18-BC44-8A59B00615C4}" type="pres">
      <dgm:prSet presAssocID="{C5F12FC2-4D4E-4972-8534-FC0F5362934E}" presName="Name0" presStyleCnt="0">
        <dgm:presLayoutVars>
          <dgm:dir/>
          <dgm:resizeHandles val="exact"/>
        </dgm:presLayoutVars>
      </dgm:prSet>
      <dgm:spPr/>
    </dgm:pt>
    <dgm:pt modelId="{1A426D69-4CAE-482D-8524-448320ABD757}" type="pres">
      <dgm:prSet presAssocID="{83299431-FDE6-4A7D-A470-F6E0FFB2D61E}" presName="node" presStyleLbl="node1" presStyleIdx="0" presStyleCnt="7">
        <dgm:presLayoutVars>
          <dgm:bulletEnabled val="1"/>
        </dgm:presLayoutVars>
      </dgm:prSet>
      <dgm:spPr/>
    </dgm:pt>
    <dgm:pt modelId="{A709D054-35F5-4869-BC9C-A213FF3A21AC}" type="pres">
      <dgm:prSet presAssocID="{E12C6FC9-CAF9-4CB0-9191-84F345FF6480}" presName="sibTrans" presStyleLbl="sibTrans1D1" presStyleIdx="0" presStyleCnt="6"/>
      <dgm:spPr/>
    </dgm:pt>
    <dgm:pt modelId="{6CC5DA0D-3F31-406B-A4BA-34C3E7BCA7E7}" type="pres">
      <dgm:prSet presAssocID="{E12C6FC9-CAF9-4CB0-9191-84F345FF6480}" presName="connectorText" presStyleLbl="sibTrans1D1" presStyleIdx="0" presStyleCnt="6"/>
      <dgm:spPr/>
    </dgm:pt>
    <dgm:pt modelId="{F2C775CB-278F-4C3A-BAA2-0C7C4FA8E397}" type="pres">
      <dgm:prSet presAssocID="{85E02461-98A1-43C9-B778-FC620854B12F}" presName="node" presStyleLbl="node1" presStyleIdx="1" presStyleCnt="7">
        <dgm:presLayoutVars>
          <dgm:bulletEnabled val="1"/>
        </dgm:presLayoutVars>
      </dgm:prSet>
      <dgm:spPr/>
    </dgm:pt>
    <dgm:pt modelId="{FC8F8807-C1DA-4C43-A66D-E933FEE33C3A}" type="pres">
      <dgm:prSet presAssocID="{DA202F00-3F5B-4179-8A67-8F07F1685428}" presName="sibTrans" presStyleLbl="sibTrans1D1" presStyleIdx="1" presStyleCnt="6"/>
      <dgm:spPr/>
    </dgm:pt>
    <dgm:pt modelId="{A64C7971-8146-4AD3-8176-F5935CA48453}" type="pres">
      <dgm:prSet presAssocID="{DA202F00-3F5B-4179-8A67-8F07F1685428}" presName="connectorText" presStyleLbl="sibTrans1D1" presStyleIdx="1" presStyleCnt="6"/>
      <dgm:spPr/>
    </dgm:pt>
    <dgm:pt modelId="{1FB1F68D-7BBE-43A9-A077-0B4FA729EEE9}" type="pres">
      <dgm:prSet presAssocID="{49E44C3F-0469-4E1D-AC3B-57566CDEA646}" presName="node" presStyleLbl="node1" presStyleIdx="2" presStyleCnt="7">
        <dgm:presLayoutVars>
          <dgm:bulletEnabled val="1"/>
        </dgm:presLayoutVars>
      </dgm:prSet>
      <dgm:spPr/>
    </dgm:pt>
    <dgm:pt modelId="{802B7A61-14A9-42D0-B11F-BCF779CF3C24}" type="pres">
      <dgm:prSet presAssocID="{0E92C1C3-BF14-4DE1-8E89-7D193A06A441}" presName="sibTrans" presStyleLbl="sibTrans1D1" presStyleIdx="2" presStyleCnt="6"/>
      <dgm:spPr/>
    </dgm:pt>
    <dgm:pt modelId="{881E3177-4123-4198-BF75-0B8F4BEC1CDB}" type="pres">
      <dgm:prSet presAssocID="{0E92C1C3-BF14-4DE1-8E89-7D193A06A441}" presName="connectorText" presStyleLbl="sibTrans1D1" presStyleIdx="2" presStyleCnt="6"/>
      <dgm:spPr/>
    </dgm:pt>
    <dgm:pt modelId="{18CC1ECF-F7D4-47C1-8F79-9558FB0550DB}" type="pres">
      <dgm:prSet presAssocID="{B27FBB38-C4AC-42A0-87B4-DCFC934B494B}" presName="node" presStyleLbl="node1" presStyleIdx="3" presStyleCnt="7">
        <dgm:presLayoutVars>
          <dgm:bulletEnabled val="1"/>
        </dgm:presLayoutVars>
      </dgm:prSet>
      <dgm:spPr/>
    </dgm:pt>
    <dgm:pt modelId="{06855963-1EE4-4B59-A6DE-B1142AEB3138}" type="pres">
      <dgm:prSet presAssocID="{0A11BAD2-2932-4B33-B73B-4BB866BBAE44}" presName="sibTrans" presStyleLbl="sibTrans1D1" presStyleIdx="3" presStyleCnt="6"/>
      <dgm:spPr/>
    </dgm:pt>
    <dgm:pt modelId="{D86C09EB-8AF6-4E95-879E-8E72518EFFE2}" type="pres">
      <dgm:prSet presAssocID="{0A11BAD2-2932-4B33-B73B-4BB866BBAE44}" presName="connectorText" presStyleLbl="sibTrans1D1" presStyleIdx="3" presStyleCnt="6"/>
      <dgm:spPr/>
    </dgm:pt>
    <dgm:pt modelId="{49A268B2-3DD3-4417-BDFE-FAA37C1749C3}" type="pres">
      <dgm:prSet presAssocID="{9EC26C11-47E4-4941-B0E6-0C820AD97F63}" presName="node" presStyleLbl="node1" presStyleIdx="4" presStyleCnt="7">
        <dgm:presLayoutVars>
          <dgm:bulletEnabled val="1"/>
        </dgm:presLayoutVars>
      </dgm:prSet>
      <dgm:spPr/>
    </dgm:pt>
    <dgm:pt modelId="{454DF321-E2FE-4EB0-A1C9-18AC70541F17}" type="pres">
      <dgm:prSet presAssocID="{4F3C52D3-0672-41C3-B5A0-D8978FF498DB}" presName="sibTrans" presStyleLbl="sibTrans1D1" presStyleIdx="4" presStyleCnt="6"/>
      <dgm:spPr/>
    </dgm:pt>
    <dgm:pt modelId="{8967E64D-7A98-4CC6-9101-CA429FE32565}" type="pres">
      <dgm:prSet presAssocID="{4F3C52D3-0672-41C3-B5A0-D8978FF498DB}" presName="connectorText" presStyleLbl="sibTrans1D1" presStyleIdx="4" presStyleCnt="6"/>
      <dgm:spPr/>
    </dgm:pt>
    <dgm:pt modelId="{7C0D0019-F417-42D5-85D1-783FB40FEA85}" type="pres">
      <dgm:prSet presAssocID="{0BCD638D-F796-494A-92D3-D60301562B3A}" presName="node" presStyleLbl="node1" presStyleIdx="5" presStyleCnt="7">
        <dgm:presLayoutVars>
          <dgm:bulletEnabled val="1"/>
        </dgm:presLayoutVars>
      </dgm:prSet>
      <dgm:spPr/>
    </dgm:pt>
    <dgm:pt modelId="{A5AF5EFE-3050-44C7-B39B-E299B8A03CFE}" type="pres">
      <dgm:prSet presAssocID="{1072D891-1450-4658-903E-4A4C37B0F520}" presName="sibTrans" presStyleLbl="sibTrans1D1" presStyleIdx="5" presStyleCnt="6"/>
      <dgm:spPr/>
    </dgm:pt>
    <dgm:pt modelId="{7EDBD240-1C04-4861-8573-8D2A593BDE06}" type="pres">
      <dgm:prSet presAssocID="{1072D891-1450-4658-903E-4A4C37B0F520}" presName="connectorText" presStyleLbl="sibTrans1D1" presStyleIdx="5" presStyleCnt="6"/>
      <dgm:spPr/>
    </dgm:pt>
    <dgm:pt modelId="{B6D26EA0-61F1-478C-A6FF-2D8812A6B98F}" type="pres">
      <dgm:prSet presAssocID="{D76D7622-62E4-464B-BF58-40A05BFC16C3}" presName="node" presStyleLbl="node1" presStyleIdx="6" presStyleCnt="7">
        <dgm:presLayoutVars>
          <dgm:bulletEnabled val="1"/>
        </dgm:presLayoutVars>
      </dgm:prSet>
      <dgm:spPr/>
    </dgm:pt>
  </dgm:ptLst>
  <dgm:cxnLst>
    <dgm:cxn modelId="{1ED53001-2284-402E-8752-CE713CFA2C85}" type="presOf" srcId="{0A11BAD2-2932-4B33-B73B-4BB866BBAE44}" destId="{06855963-1EE4-4B59-A6DE-B1142AEB3138}" srcOrd="0" destOrd="0" presId="urn:microsoft.com/office/officeart/2005/8/layout/bProcess3"/>
    <dgm:cxn modelId="{56ED340C-422D-4109-87F2-8D1EA357D335}" srcId="{C5F12FC2-4D4E-4972-8534-FC0F5362934E}" destId="{9EC26C11-47E4-4941-B0E6-0C820AD97F63}" srcOrd="4" destOrd="0" parTransId="{10A70883-C009-4BFD-8EC9-844684D264EB}" sibTransId="{4F3C52D3-0672-41C3-B5A0-D8978FF498DB}"/>
    <dgm:cxn modelId="{23E93B1C-6E6D-4F03-99A2-ADCE4C62804D}" type="presOf" srcId="{D76D7622-62E4-464B-BF58-40A05BFC16C3}" destId="{B6D26EA0-61F1-478C-A6FF-2D8812A6B98F}" srcOrd="0" destOrd="0" presId="urn:microsoft.com/office/officeart/2005/8/layout/bProcess3"/>
    <dgm:cxn modelId="{65069F2D-324C-4257-8973-DD9E976BEA40}" type="presOf" srcId="{E12C6FC9-CAF9-4CB0-9191-84F345FF6480}" destId="{A709D054-35F5-4869-BC9C-A213FF3A21AC}" srcOrd="0" destOrd="0" presId="urn:microsoft.com/office/officeart/2005/8/layout/bProcess3"/>
    <dgm:cxn modelId="{34F6FA2E-DB13-4A49-8AFB-B8F53785BB36}" type="presOf" srcId="{0E92C1C3-BF14-4DE1-8E89-7D193A06A441}" destId="{881E3177-4123-4198-BF75-0B8F4BEC1CDB}" srcOrd="1" destOrd="0" presId="urn:microsoft.com/office/officeart/2005/8/layout/bProcess3"/>
    <dgm:cxn modelId="{DCA4033B-C90F-47CA-91B9-820783D306C0}" srcId="{C5F12FC2-4D4E-4972-8534-FC0F5362934E}" destId="{B27FBB38-C4AC-42A0-87B4-DCFC934B494B}" srcOrd="3" destOrd="0" parTransId="{06CDECE6-E409-4F35-8D6F-951985687928}" sibTransId="{0A11BAD2-2932-4B33-B73B-4BB866BBAE44}"/>
    <dgm:cxn modelId="{BC8B7263-40E6-49B5-A68C-BE6E90B496A3}" type="presOf" srcId="{E12C6FC9-CAF9-4CB0-9191-84F345FF6480}" destId="{6CC5DA0D-3F31-406B-A4BA-34C3E7BCA7E7}" srcOrd="1" destOrd="0" presId="urn:microsoft.com/office/officeart/2005/8/layout/bProcess3"/>
    <dgm:cxn modelId="{610F8843-6A2A-4765-AB41-125788832F45}" type="presOf" srcId="{9EC26C11-47E4-4941-B0E6-0C820AD97F63}" destId="{49A268B2-3DD3-4417-BDFE-FAA37C1749C3}" srcOrd="0" destOrd="0" presId="urn:microsoft.com/office/officeart/2005/8/layout/bProcess3"/>
    <dgm:cxn modelId="{4F62FE6B-27F4-4421-9E96-2A38FEAA1A29}" type="presOf" srcId="{4F3C52D3-0672-41C3-B5A0-D8978FF498DB}" destId="{454DF321-E2FE-4EB0-A1C9-18AC70541F17}" srcOrd="0" destOrd="0" presId="urn:microsoft.com/office/officeart/2005/8/layout/bProcess3"/>
    <dgm:cxn modelId="{FF08284D-1D5C-458E-891F-8749C2EF8735}" type="presOf" srcId="{DA202F00-3F5B-4179-8A67-8F07F1685428}" destId="{FC8F8807-C1DA-4C43-A66D-E933FEE33C3A}" srcOrd="0" destOrd="0" presId="urn:microsoft.com/office/officeart/2005/8/layout/bProcess3"/>
    <dgm:cxn modelId="{38F53E6D-8670-428E-8BED-637D32592C6C}" type="presOf" srcId="{49E44C3F-0469-4E1D-AC3B-57566CDEA646}" destId="{1FB1F68D-7BBE-43A9-A077-0B4FA729EEE9}" srcOrd="0" destOrd="0" presId="urn:microsoft.com/office/officeart/2005/8/layout/bProcess3"/>
    <dgm:cxn modelId="{21A3226E-EBB3-44AB-A268-0DE8E902F263}" type="presOf" srcId="{B27FBB38-C4AC-42A0-87B4-DCFC934B494B}" destId="{18CC1ECF-F7D4-47C1-8F79-9558FB0550DB}" srcOrd="0" destOrd="0" presId="urn:microsoft.com/office/officeart/2005/8/layout/bProcess3"/>
    <dgm:cxn modelId="{4329354F-C9F6-4C03-B535-9EA60E483632}" type="presOf" srcId="{4F3C52D3-0672-41C3-B5A0-D8978FF498DB}" destId="{8967E64D-7A98-4CC6-9101-CA429FE32565}" srcOrd="1" destOrd="0" presId="urn:microsoft.com/office/officeart/2005/8/layout/bProcess3"/>
    <dgm:cxn modelId="{6F99A180-1D53-46C9-BCAE-4991F1A9DB52}" type="presOf" srcId="{0A11BAD2-2932-4B33-B73B-4BB866BBAE44}" destId="{D86C09EB-8AF6-4E95-879E-8E72518EFFE2}" srcOrd="1" destOrd="0" presId="urn:microsoft.com/office/officeart/2005/8/layout/bProcess3"/>
    <dgm:cxn modelId="{CDED2B86-70FB-4F31-AF79-DE9B2C0F0092}" srcId="{C5F12FC2-4D4E-4972-8534-FC0F5362934E}" destId="{49E44C3F-0469-4E1D-AC3B-57566CDEA646}" srcOrd="2" destOrd="0" parTransId="{8E229523-B4A7-4FC3-9876-E1EDF7C4F960}" sibTransId="{0E92C1C3-BF14-4DE1-8E89-7D193A06A441}"/>
    <dgm:cxn modelId="{7902BE9D-9AAE-42D1-8D7A-52D9A1266901}" srcId="{C5F12FC2-4D4E-4972-8534-FC0F5362934E}" destId="{0BCD638D-F796-494A-92D3-D60301562B3A}" srcOrd="5" destOrd="0" parTransId="{CA5491AB-BB15-4DFE-B6AD-5E2265D46016}" sibTransId="{1072D891-1450-4658-903E-4A4C37B0F520}"/>
    <dgm:cxn modelId="{EEACB0A9-6428-44C0-B2D0-DFEE2AE0F112}" srcId="{C5F12FC2-4D4E-4972-8534-FC0F5362934E}" destId="{D76D7622-62E4-464B-BF58-40A05BFC16C3}" srcOrd="6" destOrd="0" parTransId="{75E79DA8-AB2A-4C70-9D18-A7164BF2EB67}" sibTransId="{1B8C822A-5045-4468-97C6-4F3F932C6976}"/>
    <dgm:cxn modelId="{F51ABFAC-189C-4FF8-8BB8-9D4E1DB1271B}" type="presOf" srcId="{0BCD638D-F796-494A-92D3-D60301562B3A}" destId="{7C0D0019-F417-42D5-85D1-783FB40FEA85}" srcOrd="0" destOrd="0" presId="urn:microsoft.com/office/officeart/2005/8/layout/bProcess3"/>
    <dgm:cxn modelId="{DCC9DBAF-B830-49D3-B74C-F47ADBAC2849}" type="presOf" srcId="{85E02461-98A1-43C9-B778-FC620854B12F}" destId="{F2C775CB-278F-4C3A-BAA2-0C7C4FA8E397}" srcOrd="0" destOrd="0" presId="urn:microsoft.com/office/officeart/2005/8/layout/bProcess3"/>
    <dgm:cxn modelId="{693657B2-78E9-4126-9C86-4A339D14D0C2}" type="presOf" srcId="{0E92C1C3-BF14-4DE1-8E89-7D193A06A441}" destId="{802B7A61-14A9-42D0-B11F-BCF779CF3C24}" srcOrd="0" destOrd="0" presId="urn:microsoft.com/office/officeart/2005/8/layout/bProcess3"/>
    <dgm:cxn modelId="{244A3CB6-A785-440A-ABAF-60DB3858FAC6}" type="presOf" srcId="{C5F12FC2-4D4E-4972-8534-FC0F5362934E}" destId="{F5854B97-6CF4-4B18-BC44-8A59B00615C4}" srcOrd="0" destOrd="0" presId="urn:microsoft.com/office/officeart/2005/8/layout/bProcess3"/>
    <dgm:cxn modelId="{3D06E6BD-B6B0-4B68-AC4C-D00D9E21A580}" srcId="{C5F12FC2-4D4E-4972-8534-FC0F5362934E}" destId="{85E02461-98A1-43C9-B778-FC620854B12F}" srcOrd="1" destOrd="0" parTransId="{3CDBCA90-55B3-4B43-B80A-BBEE8D7F82FB}" sibTransId="{DA202F00-3F5B-4179-8A67-8F07F1685428}"/>
    <dgm:cxn modelId="{3E00A6C3-7F8A-460A-8E9F-7E90367585F5}" type="presOf" srcId="{1072D891-1450-4658-903E-4A4C37B0F520}" destId="{A5AF5EFE-3050-44C7-B39B-E299B8A03CFE}" srcOrd="0" destOrd="0" presId="urn:microsoft.com/office/officeart/2005/8/layout/bProcess3"/>
    <dgm:cxn modelId="{57ECA7CF-2220-426B-80BE-F9A2AD667DB2}" srcId="{C5F12FC2-4D4E-4972-8534-FC0F5362934E}" destId="{83299431-FDE6-4A7D-A470-F6E0FFB2D61E}" srcOrd="0" destOrd="0" parTransId="{83407B73-E82A-409A-AEAA-954EEABC5778}" sibTransId="{E12C6FC9-CAF9-4CB0-9191-84F345FF6480}"/>
    <dgm:cxn modelId="{8FAE0FE7-E3ED-4505-ADAA-146CCECD82C1}" type="presOf" srcId="{DA202F00-3F5B-4179-8A67-8F07F1685428}" destId="{A64C7971-8146-4AD3-8176-F5935CA48453}" srcOrd="1" destOrd="0" presId="urn:microsoft.com/office/officeart/2005/8/layout/bProcess3"/>
    <dgm:cxn modelId="{AC5C0CED-0D88-47DE-8A0F-C4F12D5FFFE2}" type="presOf" srcId="{1072D891-1450-4658-903E-4A4C37B0F520}" destId="{7EDBD240-1C04-4861-8573-8D2A593BDE06}" srcOrd="1" destOrd="0" presId="urn:microsoft.com/office/officeart/2005/8/layout/bProcess3"/>
    <dgm:cxn modelId="{5FE953EE-32BB-4B18-B9BD-EFF1CFBE45F0}" type="presOf" srcId="{83299431-FDE6-4A7D-A470-F6E0FFB2D61E}" destId="{1A426D69-4CAE-482D-8524-448320ABD757}" srcOrd="0" destOrd="0" presId="urn:microsoft.com/office/officeart/2005/8/layout/bProcess3"/>
    <dgm:cxn modelId="{262A47D0-D6F7-4261-89A0-67ED603A5F17}" type="presParOf" srcId="{F5854B97-6CF4-4B18-BC44-8A59B00615C4}" destId="{1A426D69-4CAE-482D-8524-448320ABD757}" srcOrd="0" destOrd="0" presId="urn:microsoft.com/office/officeart/2005/8/layout/bProcess3"/>
    <dgm:cxn modelId="{B370736D-2178-4D58-B96E-43EA2F934094}" type="presParOf" srcId="{F5854B97-6CF4-4B18-BC44-8A59B00615C4}" destId="{A709D054-35F5-4869-BC9C-A213FF3A21AC}" srcOrd="1" destOrd="0" presId="urn:microsoft.com/office/officeart/2005/8/layout/bProcess3"/>
    <dgm:cxn modelId="{B8C4C181-1E35-40F9-B57D-A32628B26BF4}" type="presParOf" srcId="{A709D054-35F5-4869-BC9C-A213FF3A21AC}" destId="{6CC5DA0D-3F31-406B-A4BA-34C3E7BCA7E7}" srcOrd="0" destOrd="0" presId="urn:microsoft.com/office/officeart/2005/8/layout/bProcess3"/>
    <dgm:cxn modelId="{19643A3D-2BDA-463E-83CF-0071F41921E0}" type="presParOf" srcId="{F5854B97-6CF4-4B18-BC44-8A59B00615C4}" destId="{F2C775CB-278F-4C3A-BAA2-0C7C4FA8E397}" srcOrd="2" destOrd="0" presId="urn:microsoft.com/office/officeart/2005/8/layout/bProcess3"/>
    <dgm:cxn modelId="{3B2D2361-7812-4251-83BB-A8FC5B42A3F7}" type="presParOf" srcId="{F5854B97-6CF4-4B18-BC44-8A59B00615C4}" destId="{FC8F8807-C1DA-4C43-A66D-E933FEE33C3A}" srcOrd="3" destOrd="0" presId="urn:microsoft.com/office/officeart/2005/8/layout/bProcess3"/>
    <dgm:cxn modelId="{CCEB1A22-4A56-4F10-89EC-0DF210B21333}" type="presParOf" srcId="{FC8F8807-C1DA-4C43-A66D-E933FEE33C3A}" destId="{A64C7971-8146-4AD3-8176-F5935CA48453}" srcOrd="0" destOrd="0" presId="urn:microsoft.com/office/officeart/2005/8/layout/bProcess3"/>
    <dgm:cxn modelId="{78BF26F3-1084-422B-91CE-A436E6BBB93F}" type="presParOf" srcId="{F5854B97-6CF4-4B18-BC44-8A59B00615C4}" destId="{1FB1F68D-7BBE-43A9-A077-0B4FA729EEE9}" srcOrd="4" destOrd="0" presId="urn:microsoft.com/office/officeart/2005/8/layout/bProcess3"/>
    <dgm:cxn modelId="{85C32CA5-C342-42DC-9DA7-C3B1A6276665}" type="presParOf" srcId="{F5854B97-6CF4-4B18-BC44-8A59B00615C4}" destId="{802B7A61-14A9-42D0-B11F-BCF779CF3C24}" srcOrd="5" destOrd="0" presId="urn:microsoft.com/office/officeart/2005/8/layout/bProcess3"/>
    <dgm:cxn modelId="{846E1892-9113-4807-8EE7-7BC1DE4C480B}" type="presParOf" srcId="{802B7A61-14A9-42D0-B11F-BCF779CF3C24}" destId="{881E3177-4123-4198-BF75-0B8F4BEC1CDB}" srcOrd="0" destOrd="0" presId="urn:microsoft.com/office/officeart/2005/8/layout/bProcess3"/>
    <dgm:cxn modelId="{4C67157C-FDE0-4DB6-BE3E-4892638F553D}" type="presParOf" srcId="{F5854B97-6CF4-4B18-BC44-8A59B00615C4}" destId="{18CC1ECF-F7D4-47C1-8F79-9558FB0550DB}" srcOrd="6" destOrd="0" presId="urn:microsoft.com/office/officeart/2005/8/layout/bProcess3"/>
    <dgm:cxn modelId="{2C7D08C4-1304-4652-9C08-42188DBC7D77}" type="presParOf" srcId="{F5854B97-6CF4-4B18-BC44-8A59B00615C4}" destId="{06855963-1EE4-4B59-A6DE-B1142AEB3138}" srcOrd="7" destOrd="0" presId="urn:microsoft.com/office/officeart/2005/8/layout/bProcess3"/>
    <dgm:cxn modelId="{84C9F140-3263-48A0-B3F3-A82A9B4E5F8D}" type="presParOf" srcId="{06855963-1EE4-4B59-A6DE-B1142AEB3138}" destId="{D86C09EB-8AF6-4E95-879E-8E72518EFFE2}" srcOrd="0" destOrd="0" presId="urn:microsoft.com/office/officeart/2005/8/layout/bProcess3"/>
    <dgm:cxn modelId="{C32C8987-B65E-41CF-AD8F-11043238C705}" type="presParOf" srcId="{F5854B97-6CF4-4B18-BC44-8A59B00615C4}" destId="{49A268B2-3DD3-4417-BDFE-FAA37C1749C3}" srcOrd="8" destOrd="0" presId="urn:microsoft.com/office/officeart/2005/8/layout/bProcess3"/>
    <dgm:cxn modelId="{233C13C0-8C71-4190-9527-A2CBC74F099D}" type="presParOf" srcId="{F5854B97-6CF4-4B18-BC44-8A59B00615C4}" destId="{454DF321-E2FE-4EB0-A1C9-18AC70541F17}" srcOrd="9" destOrd="0" presId="urn:microsoft.com/office/officeart/2005/8/layout/bProcess3"/>
    <dgm:cxn modelId="{69F685CE-FEDE-4A28-9604-04EA907E4251}" type="presParOf" srcId="{454DF321-E2FE-4EB0-A1C9-18AC70541F17}" destId="{8967E64D-7A98-4CC6-9101-CA429FE32565}" srcOrd="0" destOrd="0" presId="urn:microsoft.com/office/officeart/2005/8/layout/bProcess3"/>
    <dgm:cxn modelId="{96DBFA39-BD9A-44E0-8985-966AAC8B2FBA}" type="presParOf" srcId="{F5854B97-6CF4-4B18-BC44-8A59B00615C4}" destId="{7C0D0019-F417-42D5-85D1-783FB40FEA85}" srcOrd="10" destOrd="0" presId="urn:microsoft.com/office/officeart/2005/8/layout/bProcess3"/>
    <dgm:cxn modelId="{AFE98269-1745-4D98-B4DA-8D49F56F4F9C}" type="presParOf" srcId="{F5854B97-6CF4-4B18-BC44-8A59B00615C4}" destId="{A5AF5EFE-3050-44C7-B39B-E299B8A03CFE}" srcOrd="11" destOrd="0" presId="urn:microsoft.com/office/officeart/2005/8/layout/bProcess3"/>
    <dgm:cxn modelId="{3F0CA5AD-FFC6-48FC-8FE1-F7B7A595C276}" type="presParOf" srcId="{A5AF5EFE-3050-44C7-B39B-E299B8A03CFE}" destId="{7EDBD240-1C04-4861-8573-8D2A593BDE06}" srcOrd="0" destOrd="0" presId="urn:microsoft.com/office/officeart/2005/8/layout/bProcess3"/>
    <dgm:cxn modelId="{B28BE7EC-7155-4339-8644-CC1883493629}" type="presParOf" srcId="{F5854B97-6CF4-4B18-BC44-8A59B00615C4}" destId="{B6D26EA0-61F1-478C-A6FF-2D8812A6B98F}" srcOrd="12" destOrd="0" presId="urn:microsoft.com/office/officeart/2005/8/layout/b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709D054-35F5-4869-BC9C-A213FF3A21AC}">
      <dsp:nvSpPr>
        <dsp:cNvPr id="0" name=""/>
        <dsp:cNvSpPr/>
      </dsp:nvSpPr>
      <dsp:spPr>
        <a:xfrm>
          <a:off x="1937197" y="380198"/>
          <a:ext cx="294803" cy="91440"/>
        </a:xfrm>
        <a:custGeom>
          <a:avLst/>
          <a:gdLst/>
          <a:ahLst/>
          <a:cxnLst/>
          <a:rect l="0" t="0" r="0" b="0"/>
          <a:pathLst>
            <a:path>
              <a:moveTo>
                <a:pt x="0" y="45720"/>
              </a:moveTo>
              <a:lnTo>
                <a:pt x="29480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076464" y="424291"/>
        <a:ext cx="16270" cy="3254"/>
      </dsp:txXfrm>
    </dsp:sp>
    <dsp:sp modelId="{1A426D69-4CAE-482D-8524-448320ABD757}">
      <dsp:nvSpPr>
        <dsp:cNvPr id="0" name=""/>
        <dsp:cNvSpPr/>
      </dsp:nvSpPr>
      <dsp:spPr>
        <a:xfrm>
          <a:off x="524200" y="1478"/>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Pesage</a:t>
          </a:r>
        </a:p>
      </dsp:txBody>
      <dsp:txXfrm>
        <a:off x="524200" y="1478"/>
        <a:ext cx="1414797" cy="848878"/>
      </dsp:txXfrm>
    </dsp:sp>
    <dsp:sp modelId="{FC8F8807-C1DA-4C43-A66D-E933FEE33C3A}">
      <dsp:nvSpPr>
        <dsp:cNvPr id="0" name=""/>
        <dsp:cNvSpPr/>
      </dsp:nvSpPr>
      <dsp:spPr>
        <a:xfrm>
          <a:off x="3677398" y="380198"/>
          <a:ext cx="294803" cy="91440"/>
        </a:xfrm>
        <a:custGeom>
          <a:avLst/>
          <a:gdLst/>
          <a:ahLst/>
          <a:cxnLst/>
          <a:rect l="0" t="0" r="0" b="0"/>
          <a:pathLst>
            <a:path>
              <a:moveTo>
                <a:pt x="0" y="45720"/>
              </a:moveTo>
              <a:lnTo>
                <a:pt x="29480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816665" y="424291"/>
        <a:ext cx="16270" cy="3254"/>
      </dsp:txXfrm>
    </dsp:sp>
    <dsp:sp modelId="{F2C775CB-278F-4C3A-BAA2-0C7C4FA8E397}">
      <dsp:nvSpPr>
        <dsp:cNvPr id="0" name=""/>
        <dsp:cNvSpPr/>
      </dsp:nvSpPr>
      <dsp:spPr>
        <a:xfrm>
          <a:off x="2264401" y="1478"/>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Mélange</a:t>
          </a:r>
        </a:p>
      </dsp:txBody>
      <dsp:txXfrm>
        <a:off x="2264401" y="1478"/>
        <a:ext cx="1414797" cy="848878"/>
      </dsp:txXfrm>
    </dsp:sp>
    <dsp:sp modelId="{802B7A61-14A9-42D0-B11F-BCF779CF3C24}">
      <dsp:nvSpPr>
        <dsp:cNvPr id="0" name=""/>
        <dsp:cNvSpPr/>
      </dsp:nvSpPr>
      <dsp:spPr>
        <a:xfrm>
          <a:off x="1231599" y="848557"/>
          <a:ext cx="3480401" cy="294803"/>
        </a:xfrm>
        <a:custGeom>
          <a:avLst/>
          <a:gdLst/>
          <a:ahLst/>
          <a:cxnLst/>
          <a:rect l="0" t="0" r="0" b="0"/>
          <a:pathLst>
            <a:path>
              <a:moveTo>
                <a:pt x="3480401" y="0"/>
              </a:moveTo>
              <a:lnTo>
                <a:pt x="3480401" y="164501"/>
              </a:lnTo>
              <a:lnTo>
                <a:pt x="0" y="164501"/>
              </a:lnTo>
              <a:lnTo>
                <a:pt x="0" y="294803"/>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884410" y="994332"/>
        <a:ext cx="174779" cy="3254"/>
      </dsp:txXfrm>
    </dsp:sp>
    <dsp:sp modelId="{1FB1F68D-7BBE-43A9-A077-0B4FA729EEE9}">
      <dsp:nvSpPr>
        <dsp:cNvPr id="0" name=""/>
        <dsp:cNvSpPr/>
      </dsp:nvSpPr>
      <dsp:spPr>
        <a:xfrm>
          <a:off x="4004602" y="1478"/>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Répartition</a:t>
          </a:r>
        </a:p>
      </dsp:txBody>
      <dsp:txXfrm>
        <a:off x="4004602" y="1478"/>
        <a:ext cx="1414797" cy="848878"/>
      </dsp:txXfrm>
    </dsp:sp>
    <dsp:sp modelId="{06855963-1EE4-4B59-A6DE-B1142AEB3138}">
      <dsp:nvSpPr>
        <dsp:cNvPr id="0" name=""/>
        <dsp:cNvSpPr/>
      </dsp:nvSpPr>
      <dsp:spPr>
        <a:xfrm>
          <a:off x="1937197" y="1554480"/>
          <a:ext cx="294803" cy="91440"/>
        </a:xfrm>
        <a:custGeom>
          <a:avLst/>
          <a:gdLst/>
          <a:ahLst/>
          <a:cxnLst/>
          <a:rect l="0" t="0" r="0" b="0"/>
          <a:pathLst>
            <a:path>
              <a:moveTo>
                <a:pt x="0" y="45720"/>
              </a:moveTo>
              <a:lnTo>
                <a:pt x="29480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076464" y="1598572"/>
        <a:ext cx="16270" cy="3254"/>
      </dsp:txXfrm>
    </dsp:sp>
    <dsp:sp modelId="{18CC1ECF-F7D4-47C1-8F79-9558FB0550DB}">
      <dsp:nvSpPr>
        <dsp:cNvPr id="0" name=""/>
        <dsp:cNvSpPr/>
      </dsp:nvSpPr>
      <dsp:spPr>
        <a:xfrm>
          <a:off x="524200" y="1175760"/>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Cuisson</a:t>
          </a:r>
        </a:p>
      </dsp:txBody>
      <dsp:txXfrm>
        <a:off x="524200" y="1175760"/>
        <a:ext cx="1414797" cy="848878"/>
      </dsp:txXfrm>
    </dsp:sp>
    <dsp:sp modelId="{454DF321-E2FE-4EB0-A1C9-18AC70541F17}">
      <dsp:nvSpPr>
        <dsp:cNvPr id="0" name=""/>
        <dsp:cNvSpPr/>
      </dsp:nvSpPr>
      <dsp:spPr>
        <a:xfrm>
          <a:off x="3677398" y="1554480"/>
          <a:ext cx="294803" cy="91440"/>
        </a:xfrm>
        <a:custGeom>
          <a:avLst/>
          <a:gdLst/>
          <a:ahLst/>
          <a:cxnLst/>
          <a:rect l="0" t="0" r="0" b="0"/>
          <a:pathLst>
            <a:path>
              <a:moveTo>
                <a:pt x="0" y="45720"/>
              </a:moveTo>
              <a:lnTo>
                <a:pt x="29480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816665" y="1598572"/>
        <a:ext cx="16270" cy="3254"/>
      </dsp:txXfrm>
    </dsp:sp>
    <dsp:sp modelId="{49A268B2-3DD3-4417-BDFE-FAA37C1749C3}">
      <dsp:nvSpPr>
        <dsp:cNvPr id="0" name=""/>
        <dsp:cNvSpPr/>
      </dsp:nvSpPr>
      <dsp:spPr>
        <a:xfrm>
          <a:off x="2264401" y="1175760"/>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Refroidissement</a:t>
          </a:r>
        </a:p>
      </dsp:txBody>
      <dsp:txXfrm>
        <a:off x="2264401" y="1175760"/>
        <a:ext cx="1414797" cy="848878"/>
      </dsp:txXfrm>
    </dsp:sp>
    <dsp:sp modelId="{A5AF5EFE-3050-44C7-B39B-E299B8A03CFE}">
      <dsp:nvSpPr>
        <dsp:cNvPr id="0" name=""/>
        <dsp:cNvSpPr/>
      </dsp:nvSpPr>
      <dsp:spPr>
        <a:xfrm>
          <a:off x="1231599" y="2022839"/>
          <a:ext cx="3480401" cy="294803"/>
        </a:xfrm>
        <a:custGeom>
          <a:avLst/>
          <a:gdLst/>
          <a:ahLst/>
          <a:cxnLst/>
          <a:rect l="0" t="0" r="0" b="0"/>
          <a:pathLst>
            <a:path>
              <a:moveTo>
                <a:pt x="3480401" y="0"/>
              </a:moveTo>
              <a:lnTo>
                <a:pt x="3480401" y="164501"/>
              </a:lnTo>
              <a:lnTo>
                <a:pt x="0" y="164501"/>
              </a:lnTo>
              <a:lnTo>
                <a:pt x="0" y="294803"/>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884410" y="2168613"/>
        <a:ext cx="174779" cy="3254"/>
      </dsp:txXfrm>
    </dsp:sp>
    <dsp:sp modelId="{7C0D0019-F417-42D5-85D1-783FB40FEA85}">
      <dsp:nvSpPr>
        <dsp:cNvPr id="0" name=""/>
        <dsp:cNvSpPr/>
      </dsp:nvSpPr>
      <dsp:spPr>
        <a:xfrm>
          <a:off x="4004602" y="1175760"/>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Démoulage</a:t>
          </a:r>
        </a:p>
      </dsp:txBody>
      <dsp:txXfrm>
        <a:off x="4004602" y="1175760"/>
        <a:ext cx="1414797" cy="848878"/>
      </dsp:txXfrm>
    </dsp:sp>
    <dsp:sp modelId="{B6D26EA0-61F1-478C-A6FF-2D8812A6B98F}">
      <dsp:nvSpPr>
        <dsp:cNvPr id="0" name=""/>
        <dsp:cNvSpPr/>
      </dsp:nvSpPr>
      <dsp:spPr>
        <a:xfrm>
          <a:off x="524200" y="2350042"/>
          <a:ext cx="1414797" cy="848878"/>
        </a:xfrm>
        <a:prstGeom prst="rect">
          <a:avLst/>
        </a:prstGeom>
        <a:solidFill>
          <a:schemeClr val="accent1">
            <a:hueOff val="0"/>
            <a:satOff val="0"/>
            <a:lumOff val="0"/>
            <a:alphaOff val="0"/>
          </a:schemeClr>
        </a:solidFill>
        <a:ln w="15875"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US" sz="1400" kern="1200"/>
            <a:t>Service</a:t>
          </a:r>
        </a:p>
      </dsp:txBody>
      <dsp:txXfrm>
        <a:off x="524200" y="2350042"/>
        <a:ext cx="1414797" cy="848878"/>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D374488E0D4A79B41CE02CE327A8CC"/>
        <w:category>
          <w:name w:val="General"/>
          <w:gallery w:val="placeholder"/>
        </w:category>
        <w:types>
          <w:type w:val="bbPlcHdr"/>
        </w:types>
        <w:behaviors>
          <w:behavior w:val="content"/>
        </w:behaviors>
        <w:guid w:val="{500DD408-D3F4-4526-8706-0F23895FD8E8}"/>
      </w:docPartPr>
      <w:docPartBody>
        <w:p w:rsidR="0033060F" w:rsidRDefault="0002797B">
          <w:r w:rsidRPr="0086005A">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TZhongsong">
    <w:charset w:val="86"/>
    <w:family w:val="auto"/>
    <w:pitch w:val="variable"/>
    <w:sig w:usb0="00000287" w:usb1="080F0000" w:usb2="00000010" w:usb3="00000000" w:csb0="0004009F" w:csb1="00000000"/>
  </w:font>
  <w:font w:name="Majalla UI">
    <w:altName w:val="Sakkal Majall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97B"/>
    <w:rsid w:val="0002797B"/>
    <w:rsid w:val="00050818"/>
    <w:rsid w:val="001E7B41"/>
    <w:rsid w:val="002875AF"/>
    <w:rsid w:val="0033060F"/>
    <w:rsid w:val="003D3BDC"/>
    <w:rsid w:val="00567C8B"/>
    <w:rsid w:val="007B2C9A"/>
    <w:rsid w:val="008523B1"/>
    <w:rsid w:val="008A4227"/>
    <w:rsid w:val="009B503E"/>
    <w:rsid w:val="00BB339A"/>
    <w:rsid w:val="00C038FB"/>
    <w:rsid w:val="00D05153"/>
    <w:rsid w:val="00E0358C"/>
    <w:rsid w:val="00F908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22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Integral">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E4852345543C41A8D2C8343CF4B874" ma:contentTypeVersion="13" ma:contentTypeDescription="Create a new document." ma:contentTypeScope="" ma:versionID="e1b2d99699d72d8131a9913078eaca6a">
  <xsd:schema xmlns:xsd="http://www.w3.org/2001/XMLSchema" xmlns:xs="http://www.w3.org/2001/XMLSchema" xmlns:p="http://schemas.microsoft.com/office/2006/metadata/properties" xmlns:ns1="http://schemas.microsoft.com/sharepoint/v3" xmlns:ns2="59c1bcad-7098-423b-871d-6eb77e919c74" xmlns:ns3="77e75463-0609-43b1-9861-fe0c92935952" targetNamespace="http://schemas.microsoft.com/office/2006/metadata/properties" ma:root="true" ma:fieldsID="5fa49e0b189691b5a54043b4de04bfa4" ns1:_="" ns2:_="" ns3:_="">
    <xsd:import namespace="http://schemas.microsoft.com/sharepoint/v3"/>
    <xsd:import namespace="59c1bcad-7098-423b-871d-6eb77e919c74"/>
    <xsd:import namespace="77e75463-0609-43b1-9861-fe0c929359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c1bcad-7098-423b-871d-6eb77e919c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e75463-0609-43b1-9861-fe0c9293595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9B6348E-FB7D-40FA-B97B-669E96307071}">
  <ds:schemaRefs>
    <ds:schemaRef ds:uri="http://schemas.microsoft.com/sharepoint/v3/contenttype/forms"/>
  </ds:schemaRefs>
</ds:datastoreItem>
</file>

<file path=customXml/itemProps2.xml><?xml version="1.0" encoding="utf-8"?>
<ds:datastoreItem xmlns:ds="http://schemas.openxmlformats.org/officeDocument/2006/customXml" ds:itemID="{468AAD0D-3825-487C-B7FD-505BF424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c1bcad-7098-423b-871d-6eb77e919c74"/>
    <ds:schemaRef ds:uri="77e75463-0609-43b1-9861-fe0c92935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8F126-7A4F-479A-80D8-1B62BB1DA93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394</Words>
  <Characters>2251</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Préparer des muffins parfaits</vt:lpstr>
      <vt:lpstr>Preparing Perfect Muffins</vt:lpstr>
    </vt:vector>
  </TitlesOfParts>
  <Company>Café FOURTH</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 Perfect Muffins</dc:title>
  <dc:subject/>
  <dc:creator>Karim</dc:creator>
  <cp:keywords/>
  <dc:description/>
  <cp:lastModifiedBy>Nguyễn Thanh Mai</cp:lastModifiedBy>
  <cp:revision>5</cp:revision>
  <dcterms:created xsi:type="dcterms:W3CDTF">2022-05-27T18:20:00Z</dcterms:created>
  <dcterms:modified xsi:type="dcterms:W3CDTF">2024-12-15T16:06:00Z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0x010100EAE4852345543C41A8D2C8343CF4B874</vt:lpwstr>
  </property>
</Properties>
</file>